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7E" w:rsidRPr="00A110F4" w:rsidRDefault="0012087E" w:rsidP="0012087E">
      <w:pPr>
        <w:pStyle w:val="NoSpacing"/>
        <w:jc w:val="center"/>
        <w:rPr>
          <w:b/>
          <w:sz w:val="28"/>
          <w:szCs w:val="28"/>
        </w:rPr>
      </w:pPr>
      <w:r w:rsidRPr="00A110F4">
        <w:rPr>
          <w:b/>
          <w:sz w:val="28"/>
          <w:szCs w:val="28"/>
        </w:rPr>
        <w:t xml:space="preserve">Orientation of New </w:t>
      </w:r>
      <w:r w:rsidR="00517958">
        <w:rPr>
          <w:b/>
          <w:sz w:val="28"/>
          <w:szCs w:val="28"/>
        </w:rPr>
        <w:t xml:space="preserve">Parchment </w:t>
      </w:r>
      <w:bookmarkStart w:id="0" w:name="_GoBack"/>
      <w:bookmarkEnd w:id="0"/>
      <w:r w:rsidRPr="00A110F4">
        <w:rPr>
          <w:b/>
          <w:sz w:val="28"/>
          <w:szCs w:val="28"/>
        </w:rPr>
        <w:t>City Officials</w:t>
      </w:r>
    </w:p>
    <w:p w:rsidR="0012087E" w:rsidRDefault="0012087E" w:rsidP="0012087E">
      <w:pPr>
        <w:pStyle w:val="NoSpacing"/>
        <w:jc w:val="center"/>
        <w:rPr>
          <w:sz w:val="28"/>
          <w:szCs w:val="28"/>
        </w:rPr>
      </w:pPr>
    </w:p>
    <w:p w:rsidR="0012087E" w:rsidRDefault="0012087E" w:rsidP="0012087E">
      <w:pPr>
        <w:pStyle w:val="NoSpacing"/>
        <w:rPr>
          <w:sz w:val="28"/>
          <w:szCs w:val="28"/>
        </w:rPr>
      </w:pPr>
      <w:r>
        <w:rPr>
          <w:sz w:val="28"/>
          <w:szCs w:val="28"/>
        </w:rPr>
        <w:t xml:space="preserve">The City of Parchment welcomes you to your new position and we thank you for your willingness to serve in our community on the City Commission, Planning Commission or Zoning Board of Appeals.  We have listed some resources for you as well as </w:t>
      </w:r>
      <w:r w:rsidR="00E703F9">
        <w:rPr>
          <w:sz w:val="28"/>
          <w:szCs w:val="28"/>
        </w:rPr>
        <w:t>specific links to assist you with the</w:t>
      </w:r>
      <w:r>
        <w:rPr>
          <w:sz w:val="28"/>
          <w:szCs w:val="28"/>
        </w:rPr>
        <w:t xml:space="preserve"> Commission or Board that you will be serving.</w:t>
      </w:r>
    </w:p>
    <w:p w:rsidR="0012087E" w:rsidRDefault="0012087E" w:rsidP="0012087E">
      <w:pPr>
        <w:pStyle w:val="NoSpacing"/>
        <w:rPr>
          <w:sz w:val="28"/>
          <w:szCs w:val="28"/>
        </w:rPr>
      </w:pPr>
    </w:p>
    <w:p w:rsidR="0012087E" w:rsidRPr="00E703F9" w:rsidRDefault="0012087E" w:rsidP="0012087E">
      <w:pPr>
        <w:pStyle w:val="NoSpacing"/>
        <w:rPr>
          <w:b/>
          <w:sz w:val="28"/>
          <w:szCs w:val="28"/>
        </w:rPr>
      </w:pPr>
      <w:r w:rsidRPr="00E703F9">
        <w:rPr>
          <w:b/>
          <w:sz w:val="28"/>
          <w:szCs w:val="28"/>
        </w:rPr>
        <w:t>Basic</w:t>
      </w:r>
      <w:r w:rsidR="00E703F9" w:rsidRPr="00E703F9">
        <w:rPr>
          <w:b/>
          <w:sz w:val="28"/>
          <w:szCs w:val="28"/>
        </w:rPr>
        <w:t>/Legal</w:t>
      </w:r>
      <w:r w:rsidRPr="00E703F9">
        <w:rPr>
          <w:b/>
          <w:sz w:val="28"/>
          <w:szCs w:val="28"/>
        </w:rPr>
        <w:t xml:space="preserve"> Information for all new members:</w:t>
      </w:r>
    </w:p>
    <w:p w:rsidR="008D6E63" w:rsidRDefault="008D6E63" w:rsidP="0012087E">
      <w:pPr>
        <w:pStyle w:val="NoSpacing"/>
        <w:rPr>
          <w:sz w:val="28"/>
          <w:szCs w:val="28"/>
        </w:rPr>
      </w:pPr>
      <w:r>
        <w:rPr>
          <w:sz w:val="28"/>
          <w:szCs w:val="28"/>
        </w:rPr>
        <w:t>Michigan Municipal League:</w:t>
      </w:r>
    </w:p>
    <w:p w:rsidR="008D6E63" w:rsidRDefault="007A61C0" w:rsidP="0012087E">
      <w:pPr>
        <w:pStyle w:val="NoSpacing"/>
        <w:rPr>
          <w:sz w:val="28"/>
          <w:szCs w:val="28"/>
        </w:rPr>
      </w:pPr>
      <w:hyperlink r:id="rId4" w:history="1">
        <w:r w:rsidR="008D6E63" w:rsidRPr="00A94880">
          <w:rPr>
            <w:rStyle w:val="Hyperlink"/>
            <w:sz w:val="28"/>
            <w:szCs w:val="28"/>
          </w:rPr>
          <w:t>www.mml.org</w:t>
        </w:r>
      </w:hyperlink>
    </w:p>
    <w:p w:rsidR="00E703F9" w:rsidRDefault="00E703F9" w:rsidP="0012087E">
      <w:pPr>
        <w:pStyle w:val="NoSpacing"/>
        <w:rPr>
          <w:sz w:val="28"/>
          <w:szCs w:val="28"/>
        </w:rPr>
      </w:pPr>
    </w:p>
    <w:p w:rsidR="00E703F9" w:rsidRDefault="00E703F9" w:rsidP="0012087E">
      <w:pPr>
        <w:pStyle w:val="NoSpacing"/>
        <w:rPr>
          <w:sz w:val="28"/>
          <w:szCs w:val="28"/>
        </w:rPr>
      </w:pPr>
      <w:r>
        <w:rPr>
          <w:sz w:val="28"/>
          <w:szCs w:val="28"/>
        </w:rPr>
        <w:t>Michigan Planning enabling Act:</w:t>
      </w:r>
    </w:p>
    <w:p w:rsidR="00E703F9" w:rsidRDefault="007A61C0" w:rsidP="0012087E">
      <w:pPr>
        <w:pStyle w:val="NoSpacing"/>
        <w:rPr>
          <w:sz w:val="28"/>
          <w:szCs w:val="28"/>
        </w:rPr>
      </w:pPr>
      <w:hyperlink r:id="rId5" w:history="1">
        <w:r w:rsidR="00E703F9" w:rsidRPr="00A94880">
          <w:rPr>
            <w:rStyle w:val="Hyperlink"/>
            <w:sz w:val="28"/>
            <w:szCs w:val="28"/>
          </w:rPr>
          <w:t>https://www.canr.msu.edu/uploads/resources/pdfs/statute_1235.3801_mpea.pdf</w:t>
        </w:r>
      </w:hyperlink>
    </w:p>
    <w:p w:rsidR="00A110F4" w:rsidRDefault="00A110F4" w:rsidP="0012087E">
      <w:pPr>
        <w:pStyle w:val="NoSpacing"/>
        <w:rPr>
          <w:sz w:val="28"/>
          <w:szCs w:val="28"/>
        </w:rPr>
      </w:pPr>
    </w:p>
    <w:p w:rsidR="00A110F4" w:rsidRDefault="00A110F4" w:rsidP="0012087E">
      <w:pPr>
        <w:pStyle w:val="NoSpacing"/>
        <w:rPr>
          <w:sz w:val="28"/>
          <w:szCs w:val="28"/>
        </w:rPr>
      </w:pPr>
      <w:r w:rsidRPr="00D15430">
        <w:rPr>
          <w:sz w:val="28"/>
          <w:szCs w:val="28"/>
        </w:rPr>
        <w:t>Planning Commission Bylaws:</w:t>
      </w:r>
    </w:p>
    <w:p w:rsidR="0012087E" w:rsidRDefault="00D15430" w:rsidP="00CE4337">
      <w:pPr>
        <w:pStyle w:val="NoSpacing"/>
        <w:rPr>
          <w:sz w:val="28"/>
          <w:szCs w:val="28"/>
        </w:rPr>
      </w:pPr>
      <w:hyperlink r:id="rId6" w:history="1">
        <w:r w:rsidRPr="007E6728">
          <w:rPr>
            <w:rStyle w:val="Hyperlink"/>
            <w:sz w:val="28"/>
            <w:szCs w:val="28"/>
          </w:rPr>
          <w:t>https://www.parchment.org/parchment-planning-commission-meeting-2-22-2023/planning-commission-bylaws/</w:t>
        </w:r>
      </w:hyperlink>
    </w:p>
    <w:p w:rsidR="00D15430" w:rsidRDefault="00D15430" w:rsidP="00CE4337">
      <w:pPr>
        <w:pStyle w:val="NoSpacing"/>
        <w:rPr>
          <w:sz w:val="28"/>
          <w:szCs w:val="28"/>
        </w:rPr>
      </w:pPr>
    </w:p>
    <w:p w:rsidR="00CE4337" w:rsidRDefault="00CE4337" w:rsidP="00CE4337">
      <w:pPr>
        <w:pStyle w:val="NoSpacing"/>
        <w:rPr>
          <w:sz w:val="28"/>
          <w:szCs w:val="28"/>
        </w:rPr>
      </w:pPr>
      <w:r>
        <w:rPr>
          <w:sz w:val="28"/>
          <w:szCs w:val="28"/>
        </w:rPr>
        <w:t>Zoning Ordinances:</w:t>
      </w:r>
    </w:p>
    <w:p w:rsidR="00CE4337" w:rsidRDefault="007A61C0" w:rsidP="00CE4337">
      <w:pPr>
        <w:pStyle w:val="NoSpacing"/>
        <w:rPr>
          <w:sz w:val="28"/>
          <w:szCs w:val="28"/>
        </w:rPr>
      </w:pPr>
      <w:hyperlink r:id="rId7" w:history="1">
        <w:r w:rsidR="00CE4337" w:rsidRPr="00A94880">
          <w:rPr>
            <w:rStyle w:val="Hyperlink"/>
            <w:sz w:val="28"/>
            <w:szCs w:val="28"/>
          </w:rPr>
          <w:t>https://library.municode.com/mi/parchment/codes/code_of_ordinances?nodeId=COOR_APXAZO</w:t>
        </w:r>
      </w:hyperlink>
    </w:p>
    <w:p w:rsidR="00CE4337" w:rsidRDefault="00CE4337" w:rsidP="00CE4337">
      <w:pPr>
        <w:pStyle w:val="NoSpacing"/>
        <w:rPr>
          <w:sz w:val="28"/>
          <w:szCs w:val="28"/>
        </w:rPr>
      </w:pPr>
    </w:p>
    <w:p w:rsidR="00CE4337" w:rsidRPr="00CE4337" w:rsidRDefault="00CE4337" w:rsidP="00CE4337">
      <w:pPr>
        <w:pStyle w:val="NoSpacing"/>
        <w:rPr>
          <w:sz w:val="28"/>
          <w:szCs w:val="28"/>
        </w:rPr>
      </w:pPr>
      <w:r w:rsidRPr="00CE4337">
        <w:rPr>
          <w:sz w:val="28"/>
          <w:szCs w:val="28"/>
        </w:rPr>
        <w:t>Master Plan Link:</w:t>
      </w:r>
    </w:p>
    <w:p w:rsidR="00D65B30" w:rsidRDefault="007A61C0" w:rsidP="00CE4337">
      <w:pPr>
        <w:pStyle w:val="NoSpacing"/>
        <w:rPr>
          <w:sz w:val="28"/>
          <w:szCs w:val="28"/>
        </w:rPr>
      </w:pPr>
      <w:hyperlink r:id="rId8" w:history="1">
        <w:r w:rsidR="00CE4337" w:rsidRPr="00CE4337">
          <w:rPr>
            <w:rStyle w:val="Hyperlink"/>
            <w:sz w:val="28"/>
            <w:szCs w:val="28"/>
          </w:rPr>
          <w:t>https://www.parchment.org/wp-content/uploads/2022/12/Parchment-Master-Plan-Signed-7-15-2021.pdf</w:t>
        </w:r>
      </w:hyperlink>
    </w:p>
    <w:p w:rsidR="0012087E" w:rsidRDefault="0012087E" w:rsidP="00CE4337">
      <w:pPr>
        <w:pStyle w:val="NoSpacing"/>
        <w:rPr>
          <w:sz w:val="28"/>
          <w:szCs w:val="28"/>
        </w:rPr>
      </w:pPr>
    </w:p>
    <w:p w:rsidR="008D6E63" w:rsidRDefault="008D6E63" w:rsidP="00CE4337">
      <w:pPr>
        <w:pStyle w:val="NoSpacing"/>
        <w:rPr>
          <w:b/>
          <w:sz w:val="28"/>
          <w:szCs w:val="28"/>
        </w:rPr>
      </w:pPr>
      <w:r w:rsidRPr="008D6E63">
        <w:rPr>
          <w:b/>
          <w:sz w:val="28"/>
          <w:szCs w:val="28"/>
        </w:rPr>
        <w:t>Planning and Zoning Essentials</w:t>
      </w:r>
      <w:r>
        <w:rPr>
          <w:b/>
          <w:sz w:val="28"/>
          <w:szCs w:val="28"/>
        </w:rPr>
        <w:t xml:space="preserve"> – Training Links</w:t>
      </w:r>
    </w:p>
    <w:p w:rsidR="00E703F9" w:rsidRDefault="00E703F9" w:rsidP="00E703F9">
      <w:pPr>
        <w:pStyle w:val="NoSpacing"/>
        <w:rPr>
          <w:sz w:val="28"/>
          <w:szCs w:val="28"/>
        </w:rPr>
      </w:pPr>
      <w:r w:rsidRPr="008D6E63">
        <w:rPr>
          <w:sz w:val="28"/>
          <w:szCs w:val="28"/>
        </w:rPr>
        <w:t>Planning</w:t>
      </w:r>
      <w:r>
        <w:rPr>
          <w:sz w:val="28"/>
          <w:szCs w:val="28"/>
        </w:rPr>
        <w:t xml:space="preserve"> Commission Handbook:</w:t>
      </w:r>
    </w:p>
    <w:p w:rsidR="00E703F9" w:rsidRDefault="007A61C0" w:rsidP="00E703F9">
      <w:pPr>
        <w:pStyle w:val="NoSpacing"/>
        <w:rPr>
          <w:sz w:val="28"/>
          <w:szCs w:val="28"/>
        </w:rPr>
      </w:pPr>
      <w:hyperlink r:id="rId9" w:history="1">
        <w:r w:rsidR="00E703F9" w:rsidRPr="00A94880">
          <w:rPr>
            <w:rStyle w:val="Hyperlink"/>
            <w:sz w:val="28"/>
            <w:szCs w:val="28"/>
          </w:rPr>
          <w:t>https://www.mml.org/pdf/pcebook.pdf</w:t>
        </w:r>
      </w:hyperlink>
    </w:p>
    <w:p w:rsidR="00E703F9" w:rsidRDefault="00E703F9" w:rsidP="00CE4337">
      <w:pPr>
        <w:pStyle w:val="NoSpacing"/>
        <w:rPr>
          <w:sz w:val="28"/>
          <w:szCs w:val="28"/>
        </w:rPr>
      </w:pPr>
    </w:p>
    <w:p w:rsidR="0012087E" w:rsidRDefault="0012087E" w:rsidP="00CE4337">
      <w:pPr>
        <w:pStyle w:val="NoSpacing"/>
        <w:rPr>
          <w:sz w:val="28"/>
          <w:szCs w:val="28"/>
        </w:rPr>
      </w:pPr>
      <w:r>
        <w:rPr>
          <w:sz w:val="28"/>
          <w:szCs w:val="28"/>
        </w:rPr>
        <w:t>Redevelopment Ready Communities:</w:t>
      </w:r>
    </w:p>
    <w:p w:rsidR="0012087E" w:rsidRDefault="007A61C0" w:rsidP="00CE4337">
      <w:pPr>
        <w:pStyle w:val="NoSpacing"/>
        <w:rPr>
          <w:rStyle w:val="Hyperlink"/>
          <w:sz w:val="28"/>
          <w:szCs w:val="28"/>
        </w:rPr>
      </w:pPr>
      <w:hyperlink r:id="rId10" w:history="1">
        <w:r w:rsidR="0012087E" w:rsidRPr="00A94880">
          <w:rPr>
            <w:rStyle w:val="Hyperlink"/>
            <w:sz w:val="28"/>
            <w:szCs w:val="28"/>
          </w:rPr>
          <w:t>https://www.miplace.org/rrctraining</w:t>
        </w:r>
      </w:hyperlink>
    </w:p>
    <w:p w:rsidR="006E0500" w:rsidRDefault="006E0500" w:rsidP="00CE4337">
      <w:pPr>
        <w:pStyle w:val="NoSpacing"/>
        <w:rPr>
          <w:sz w:val="28"/>
          <w:szCs w:val="28"/>
        </w:rPr>
      </w:pPr>
    </w:p>
    <w:p w:rsidR="008D6E63" w:rsidRDefault="008D6E63" w:rsidP="00CE4337">
      <w:pPr>
        <w:pStyle w:val="NoSpacing"/>
        <w:rPr>
          <w:sz w:val="28"/>
          <w:szCs w:val="28"/>
        </w:rPr>
      </w:pPr>
    </w:p>
    <w:p w:rsidR="008D6E63" w:rsidRDefault="008D6E63" w:rsidP="00CE4337">
      <w:pPr>
        <w:pStyle w:val="NoSpacing"/>
        <w:rPr>
          <w:sz w:val="28"/>
          <w:szCs w:val="28"/>
        </w:rPr>
      </w:pPr>
      <w:r>
        <w:rPr>
          <w:sz w:val="28"/>
          <w:szCs w:val="28"/>
        </w:rPr>
        <w:t>MSU Extension Citizen Planner (online)</w:t>
      </w:r>
    </w:p>
    <w:p w:rsidR="008D6E63" w:rsidRDefault="007A61C0" w:rsidP="00CE4337">
      <w:pPr>
        <w:pStyle w:val="NoSpacing"/>
        <w:rPr>
          <w:sz w:val="28"/>
          <w:szCs w:val="28"/>
        </w:rPr>
      </w:pPr>
      <w:hyperlink r:id="rId11" w:history="1">
        <w:r w:rsidR="008D6E63" w:rsidRPr="00A94880">
          <w:rPr>
            <w:rStyle w:val="Hyperlink"/>
            <w:sz w:val="28"/>
            <w:szCs w:val="28"/>
          </w:rPr>
          <w:t>https://www.canr.msu.edu/michigan_citizen_planner/</w:t>
        </w:r>
      </w:hyperlink>
    </w:p>
    <w:p w:rsidR="008D6E63" w:rsidRDefault="008D6E63" w:rsidP="00CE4337">
      <w:pPr>
        <w:pStyle w:val="NoSpacing"/>
        <w:rPr>
          <w:sz w:val="28"/>
          <w:szCs w:val="28"/>
        </w:rPr>
      </w:pPr>
    </w:p>
    <w:p w:rsidR="008D6E63" w:rsidRPr="00E703F9" w:rsidRDefault="00E703F9" w:rsidP="008D6E63">
      <w:pPr>
        <w:pStyle w:val="NoSpacing"/>
        <w:rPr>
          <w:b/>
          <w:sz w:val="28"/>
          <w:szCs w:val="28"/>
        </w:rPr>
      </w:pPr>
      <w:r>
        <w:rPr>
          <w:b/>
          <w:sz w:val="28"/>
          <w:szCs w:val="28"/>
        </w:rPr>
        <w:t>Other Planning and Zoning Resources (general information)</w:t>
      </w:r>
    </w:p>
    <w:p w:rsidR="008D6E63" w:rsidRDefault="008D6E63" w:rsidP="008D6E63">
      <w:pPr>
        <w:pStyle w:val="NoSpacing"/>
        <w:rPr>
          <w:sz w:val="28"/>
          <w:szCs w:val="28"/>
        </w:rPr>
      </w:pPr>
      <w:r>
        <w:rPr>
          <w:sz w:val="28"/>
          <w:szCs w:val="28"/>
        </w:rPr>
        <w:t>Michigan Association of Planning:</w:t>
      </w:r>
    </w:p>
    <w:p w:rsidR="008D6E63" w:rsidRDefault="007A61C0" w:rsidP="008D6E63">
      <w:pPr>
        <w:pStyle w:val="NoSpacing"/>
        <w:rPr>
          <w:sz w:val="28"/>
          <w:szCs w:val="28"/>
        </w:rPr>
      </w:pPr>
      <w:hyperlink r:id="rId12" w:history="1">
        <w:r w:rsidR="008D6E63" w:rsidRPr="00A94880">
          <w:rPr>
            <w:rStyle w:val="Hyperlink"/>
            <w:sz w:val="28"/>
            <w:szCs w:val="28"/>
          </w:rPr>
          <w:t>www.planningmi.org</w:t>
        </w:r>
      </w:hyperlink>
    </w:p>
    <w:p w:rsidR="008D6E63" w:rsidRDefault="008D6E63" w:rsidP="008D6E63">
      <w:pPr>
        <w:pStyle w:val="NoSpacing"/>
        <w:rPr>
          <w:sz w:val="28"/>
          <w:szCs w:val="28"/>
        </w:rPr>
      </w:pPr>
    </w:p>
    <w:p w:rsidR="00E703F9" w:rsidRDefault="00E703F9" w:rsidP="008D6E63">
      <w:pPr>
        <w:pStyle w:val="NoSpacing"/>
        <w:rPr>
          <w:sz w:val="28"/>
          <w:szCs w:val="28"/>
        </w:rPr>
      </w:pPr>
      <w:r>
        <w:rPr>
          <w:sz w:val="28"/>
          <w:szCs w:val="28"/>
        </w:rPr>
        <w:t>Michigan Economic Development Corporation – Community Development:</w:t>
      </w:r>
    </w:p>
    <w:p w:rsidR="00E703F9" w:rsidRDefault="007A61C0" w:rsidP="008D6E63">
      <w:pPr>
        <w:pStyle w:val="NoSpacing"/>
        <w:rPr>
          <w:sz w:val="28"/>
          <w:szCs w:val="28"/>
        </w:rPr>
      </w:pPr>
      <w:hyperlink r:id="rId13" w:history="1">
        <w:r w:rsidR="00E703F9" w:rsidRPr="00A94880">
          <w:rPr>
            <w:rStyle w:val="Hyperlink"/>
            <w:sz w:val="28"/>
            <w:szCs w:val="28"/>
          </w:rPr>
          <w:t>www.miplace.org</w:t>
        </w:r>
      </w:hyperlink>
    </w:p>
    <w:p w:rsidR="00E703F9" w:rsidRDefault="00E703F9" w:rsidP="008D6E63">
      <w:pPr>
        <w:pStyle w:val="NoSpacing"/>
        <w:rPr>
          <w:sz w:val="28"/>
          <w:szCs w:val="28"/>
        </w:rPr>
      </w:pPr>
      <w:r>
        <w:rPr>
          <w:sz w:val="28"/>
          <w:szCs w:val="28"/>
        </w:rPr>
        <w:t>American Planning Association:</w:t>
      </w:r>
    </w:p>
    <w:p w:rsidR="00E703F9" w:rsidRDefault="007A61C0" w:rsidP="008D6E63">
      <w:pPr>
        <w:pStyle w:val="NoSpacing"/>
        <w:rPr>
          <w:sz w:val="28"/>
          <w:szCs w:val="28"/>
        </w:rPr>
      </w:pPr>
      <w:hyperlink r:id="rId14" w:history="1">
        <w:r w:rsidR="00E703F9" w:rsidRPr="00A94880">
          <w:rPr>
            <w:rStyle w:val="Hyperlink"/>
            <w:sz w:val="28"/>
            <w:szCs w:val="28"/>
          </w:rPr>
          <w:t>www.planning.org</w:t>
        </w:r>
      </w:hyperlink>
    </w:p>
    <w:p w:rsidR="00E703F9" w:rsidRDefault="00E703F9" w:rsidP="008D6E63">
      <w:pPr>
        <w:pStyle w:val="NoSpacing"/>
        <w:rPr>
          <w:sz w:val="28"/>
          <w:szCs w:val="28"/>
        </w:rPr>
      </w:pPr>
    </w:p>
    <w:p w:rsidR="00E703F9" w:rsidRDefault="00E703F9" w:rsidP="008D6E63">
      <w:pPr>
        <w:pStyle w:val="NoSpacing"/>
        <w:rPr>
          <w:sz w:val="28"/>
          <w:szCs w:val="28"/>
        </w:rPr>
      </w:pPr>
    </w:p>
    <w:p w:rsidR="008D6E63" w:rsidRPr="008D6E63" w:rsidRDefault="008D6E63" w:rsidP="008D6E63">
      <w:pPr>
        <w:pStyle w:val="NoSpacing"/>
        <w:rPr>
          <w:sz w:val="28"/>
          <w:szCs w:val="28"/>
        </w:rPr>
      </w:pPr>
    </w:p>
    <w:p w:rsidR="008D6E63" w:rsidRDefault="008D6E63" w:rsidP="00CE4337">
      <w:pPr>
        <w:pStyle w:val="NoSpacing"/>
        <w:rPr>
          <w:sz w:val="28"/>
          <w:szCs w:val="28"/>
        </w:rPr>
      </w:pPr>
    </w:p>
    <w:p w:rsidR="0012087E" w:rsidRDefault="0012087E" w:rsidP="00CE4337">
      <w:pPr>
        <w:pStyle w:val="NoSpacing"/>
        <w:rPr>
          <w:sz w:val="28"/>
          <w:szCs w:val="28"/>
        </w:rPr>
      </w:pPr>
    </w:p>
    <w:p w:rsidR="0012087E" w:rsidRPr="00CE4337" w:rsidRDefault="0012087E" w:rsidP="00CE4337">
      <w:pPr>
        <w:pStyle w:val="NoSpacing"/>
        <w:rPr>
          <w:sz w:val="28"/>
          <w:szCs w:val="28"/>
        </w:rPr>
      </w:pPr>
    </w:p>
    <w:p w:rsidR="00CE4337" w:rsidRDefault="00CE4337"/>
    <w:sectPr w:rsidR="00CE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37"/>
    <w:rsid w:val="00080200"/>
    <w:rsid w:val="00086C1A"/>
    <w:rsid w:val="0012087E"/>
    <w:rsid w:val="0012523A"/>
    <w:rsid w:val="00517958"/>
    <w:rsid w:val="006E0500"/>
    <w:rsid w:val="008D6E63"/>
    <w:rsid w:val="00A110F4"/>
    <w:rsid w:val="00A22380"/>
    <w:rsid w:val="00A23F22"/>
    <w:rsid w:val="00CE4337"/>
    <w:rsid w:val="00D15430"/>
    <w:rsid w:val="00E7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43ED5-5D20-4D90-BC3D-3EDF391B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337"/>
    <w:rPr>
      <w:color w:val="0563C1" w:themeColor="hyperlink"/>
      <w:u w:val="single"/>
    </w:rPr>
  </w:style>
  <w:style w:type="paragraph" w:styleId="NoSpacing">
    <w:name w:val="No Spacing"/>
    <w:uiPriority w:val="1"/>
    <w:qFormat/>
    <w:rsid w:val="00CE4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hment.org/wp-content/uploads/2022/12/Parchment-Master-Plan-Signed-7-15-2021.pdf" TargetMode="External"/><Relationship Id="rId13" Type="http://schemas.openxmlformats.org/officeDocument/2006/relationships/hyperlink" Target="http://www.miplace.org" TargetMode="External"/><Relationship Id="rId3" Type="http://schemas.openxmlformats.org/officeDocument/2006/relationships/webSettings" Target="webSettings.xml"/><Relationship Id="rId7" Type="http://schemas.openxmlformats.org/officeDocument/2006/relationships/hyperlink" Target="https://library.municode.com/mi/parchment/codes/code_of_ordinances?nodeId=COOR_APXAZO" TargetMode="External"/><Relationship Id="rId12" Type="http://schemas.openxmlformats.org/officeDocument/2006/relationships/hyperlink" Target="http://www.planningmi.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chment.org/parchment-planning-commission-meeting-2-22-2023/planning-commission-bylaws/" TargetMode="External"/><Relationship Id="rId11" Type="http://schemas.openxmlformats.org/officeDocument/2006/relationships/hyperlink" Target="https://www.canr.msu.edu/michigan_citizen_planner/" TargetMode="External"/><Relationship Id="rId5" Type="http://schemas.openxmlformats.org/officeDocument/2006/relationships/hyperlink" Target="https://www.canr.msu.edu/uploads/resources/pdfs/statute_1235.3801_mpea.pdf" TargetMode="External"/><Relationship Id="rId15" Type="http://schemas.openxmlformats.org/officeDocument/2006/relationships/fontTable" Target="fontTable.xml"/><Relationship Id="rId10" Type="http://schemas.openxmlformats.org/officeDocument/2006/relationships/hyperlink" Target="https://www.miplace.org/rrctraining" TargetMode="External"/><Relationship Id="rId4" Type="http://schemas.openxmlformats.org/officeDocument/2006/relationships/hyperlink" Target="http://www.mml.org" TargetMode="External"/><Relationship Id="rId9" Type="http://schemas.openxmlformats.org/officeDocument/2006/relationships/hyperlink" Target="https://www.mml.org/pdf/pcebook.pdf" TargetMode="External"/><Relationship Id="rId14" Type="http://schemas.openxmlformats.org/officeDocument/2006/relationships/hyperlink" Target="http://www.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2</cp:revision>
  <dcterms:created xsi:type="dcterms:W3CDTF">2024-04-19T18:02:00Z</dcterms:created>
  <dcterms:modified xsi:type="dcterms:W3CDTF">2024-04-19T18:02:00Z</dcterms:modified>
</cp:coreProperties>
</file>