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9CA82" w14:textId="77777777" w:rsidR="0064104E" w:rsidRPr="00E629C7" w:rsidRDefault="00E629C7" w:rsidP="00E629C7">
      <w:pPr>
        <w:pStyle w:val="NoSpacing"/>
        <w:jc w:val="center"/>
        <w:rPr>
          <w:b/>
          <w:sz w:val="24"/>
          <w:szCs w:val="24"/>
        </w:rPr>
      </w:pPr>
      <w:r w:rsidRPr="00E629C7">
        <w:rPr>
          <w:b/>
          <w:sz w:val="24"/>
          <w:szCs w:val="24"/>
        </w:rPr>
        <w:t>Zoning Board of Appeals</w:t>
      </w:r>
      <w:r w:rsidR="0051331B">
        <w:rPr>
          <w:b/>
          <w:sz w:val="24"/>
          <w:szCs w:val="24"/>
        </w:rPr>
        <w:t xml:space="preserve"> (ZBA)</w:t>
      </w:r>
    </w:p>
    <w:p w14:paraId="31E9CA83" w14:textId="77777777" w:rsidR="00E629C7" w:rsidRPr="00E629C7" w:rsidRDefault="00E629C7" w:rsidP="00E629C7">
      <w:pPr>
        <w:pStyle w:val="NoSpacing"/>
        <w:jc w:val="center"/>
        <w:rPr>
          <w:b/>
          <w:sz w:val="24"/>
          <w:szCs w:val="24"/>
        </w:rPr>
      </w:pPr>
      <w:r w:rsidRPr="00E629C7">
        <w:rPr>
          <w:b/>
          <w:sz w:val="24"/>
          <w:szCs w:val="24"/>
        </w:rPr>
        <w:t>Meeting Minutes</w:t>
      </w:r>
    </w:p>
    <w:p w14:paraId="31E9CA84" w14:textId="77777777" w:rsidR="00E629C7" w:rsidRDefault="004B66D7" w:rsidP="00E629C7">
      <w:pPr>
        <w:pStyle w:val="NoSpacing"/>
        <w:jc w:val="center"/>
        <w:rPr>
          <w:b/>
          <w:sz w:val="24"/>
          <w:szCs w:val="24"/>
        </w:rPr>
      </w:pPr>
      <w:r>
        <w:rPr>
          <w:b/>
          <w:sz w:val="24"/>
          <w:szCs w:val="24"/>
        </w:rPr>
        <w:t>Monday, July 10, 2023 6</w:t>
      </w:r>
      <w:r w:rsidR="00E629C7" w:rsidRPr="00E629C7">
        <w:rPr>
          <w:b/>
          <w:sz w:val="24"/>
          <w:szCs w:val="24"/>
        </w:rPr>
        <w:t>:00 pm</w:t>
      </w:r>
    </w:p>
    <w:p w14:paraId="31E9CA85" w14:textId="77777777" w:rsidR="00E629C7" w:rsidRDefault="00E629C7" w:rsidP="00E629C7">
      <w:pPr>
        <w:pStyle w:val="NoSpacing"/>
        <w:jc w:val="center"/>
        <w:rPr>
          <w:b/>
          <w:sz w:val="24"/>
          <w:szCs w:val="24"/>
        </w:rPr>
      </w:pPr>
    </w:p>
    <w:p w14:paraId="31E9CA86" w14:textId="77777777" w:rsidR="00EE1AC8" w:rsidRPr="00EE1AC8" w:rsidRDefault="00E629C7" w:rsidP="00E629C7">
      <w:pPr>
        <w:pStyle w:val="NoSpacing"/>
        <w:numPr>
          <w:ilvl w:val="0"/>
          <w:numId w:val="1"/>
        </w:numPr>
        <w:rPr>
          <w:b/>
          <w:sz w:val="24"/>
          <w:szCs w:val="24"/>
        </w:rPr>
      </w:pPr>
      <w:r>
        <w:rPr>
          <w:b/>
          <w:sz w:val="24"/>
          <w:szCs w:val="24"/>
        </w:rPr>
        <w:t>Call to Order -</w:t>
      </w:r>
      <w:r w:rsidR="004B66D7">
        <w:rPr>
          <w:sz w:val="24"/>
          <w:szCs w:val="24"/>
        </w:rPr>
        <w:t>6:00</w:t>
      </w:r>
      <w:r>
        <w:rPr>
          <w:sz w:val="24"/>
          <w:szCs w:val="24"/>
        </w:rPr>
        <w:t xml:space="preserve"> pm </w:t>
      </w:r>
    </w:p>
    <w:p w14:paraId="31E9CA87" w14:textId="77777777" w:rsidR="00EE1AC8" w:rsidRPr="00EE1AC8" w:rsidRDefault="00EE1AC8" w:rsidP="00EE1AC8">
      <w:pPr>
        <w:pStyle w:val="NoSpacing"/>
        <w:ind w:left="720"/>
        <w:rPr>
          <w:b/>
          <w:sz w:val="24"/>
          <w:szCs w:val="24"/>
        </w:rPr>
      </w:pPr>
    </w:p>
    <w:p w14:paraId="31E9CA88" w14:textId="77777777" w:rsidR="00EE1AC8" w:rsidRPr="006C76A3" w:rsidRDefault="00EE1AC8" w:rsidP="00EE1AC8">
      <w:pPr>
        <w:pStyle w:val="NoSpacing"/>
        <w:numPr>
          <w:ilvl w:val="0"/>
          <w:numId w:val="1"/>
        </w:numPr>
        <w:rPr>
          <w:b/>
          <w:sz w:val="24"/>
          <w:szCs w:val="24"/>
        </w:rPr>
      </w:pPr>
      <w:r>
        <w:rPr>
          <w:b/>
          <w:sz w:val="24"/>
          <w:szCs w:val="24"/>
        </w:rPr>
        <w:t xml:space="preserve">Roll Call </w:t>
      </w:r>
      <w:r w:rsidR="004B66D7">
        <w:rPr>
          <w:b/>
          <w:sz w:val="24"/>
          <w:szCs w:val="24"/>
        </w:rPr>
        <w:t>–</w:t>
      </w:r>
      <w:r>
        <w:rPr>
          <w:sz w:val="24"/>
          <w:szCs w:val="24"/>
        </w:rPr>
        <w:t xml:space="preserve"> </w:t>
      </w:r>
      <w:r w:rsidR="00E629C7">
        <w:rPr>
          <w:sz w:val="24"/>
          <w:szCs w:val="24"/>
        </w:rPr>
        <w:t>C</w:t>
      </w:r>
      <w:r w:rsidR="004B66D7">
        <w:rPr>
          <w:sz w:val="24"/>
          <w:szCs w:val="24"/>
        </w:rPr>
        <w:t>hairperson Lasher, Board members:  C</w:t>
      </w:r>
      <w:r w:rsidR="00E629C7">
        <w:rPr>
          <w:sz w:val="24"/>
          <w:szCs w:val="24"/>
        </w:rPr>
        <w:t>ollis</w:t>
      </w:r>
      <w:r w:rsidR="004B66D7">
        <w:rPr>
          <w:sz w:val="24"/>
          <w:szCs w:val="24"/>
        </w:rPr>
        <w:t>on, Martin-Halm, Cronin, and Madaras were present.</w:t>
      </w:r>
    </w:p>
    <w:p w14:paraId="31E9CA89" w14:textId="77777777" w:rsidR="006C76A3" w:rsidRPr="00EE1AC8" w:rsidRDefault="006C76A3" w:rsidP="006C76A3">
      <w:pPr>
        <w:pStyle w:val="NoSpacing"/>
        <w:rPr>
          <w:b/>
          <w:sz w:val="24"/>
          <w:szCs w:val="24"/>
        </w:rPr>
      </w:pPr>
    </w:p>
    <w:p w14:paraId="31E9CA8A" w14:textId="77777777" w:rsidR="00EE1AC8" w:rsidRPr="006C76A3" w:rsidRDefault="009B5AF2" w:rsidP="00E629C7">
      <w:pPr>
        <w:pStyle w:val="NoSpacing"/>
        <w:numPr>
          <w:ilvl w:val="0"/>
          <w:numId w:val="1"/>
        </w:numPr>
        <w:rPr>
          <w:b/>
          <w:sz w:val="24"/>
          <w:szCs w:val="24"/>
        </w:rPr>
      </w:pPr>
      <w:r>
        <w:rPr>
          <w:b/>
          <w:sz w:val="24"/>
          <w:szCs w:val="24"/>
        </w:rPr>
        <w:t>Approval of Minutes from February 23, 2021</w:t>
      </w:r>
      <w:r>
        <w:rPr>
          <w:sz w:val="24"/>
          <w:szCs w:val="24"/>
        </w:rPr>
        <w:t xml:space="preserve"> – Motion by Collison, supp</w:t>
      </w:r>
      <w:r w:rsidR="00D66B7C">
        <w:rPr>
          <w:sz w:val="24"/>
          <w:szCs w:val="24"/>
        </w:rPr>
        <w:t>ort b</w:t>
      </w:r>
      <w:r w:rsidR="0070351C">
        <w:rPr>
          <w:sz w:val="24"/>
          <w:szCs w:val="24"/>
        </w:rPr>
        <w:t>y Madaras.  All ayes.</w:t>
      </w:r>
    </w:p>
    <w:p w14:paraId="31E9CA8B" w14:textId="77777777" w:rsidR="006C76A3" w:rsidRPr="00EE1AC8" w:rsidRDefault="006C76A3" w:rsidP="006C76A3">
      <w:pPr>
        <w:pStyle w:val="NoSpacing"/>
        <w:rPr>
          <w:b/>
          <w:sz w:val="24"/>
          <w:szCs w:val="24"/>
        </w:rPr>
      </w:pPr>
    </w:p>
    <w:p w14:paraId="31E9CA8C" w14:textId="77777777" w:rsidR="00EE1AC8" w:rsidRPr="006C76A3" w:rsidRDefault="00EE1AC8" w:rsidP="00E629C7">
      <w:pPr>
        <w:pStyle w:val="NoSpacing"/>
        <w:numPr>
          <w:ilvl w:val="0"/>
          <w:numId w:val="1"/>
        </w:numPr>
        <w:rPr>
          <w:b/>
          <w:sz w:val="24"/>
          <w:szCs w:val="24"/>
        </w:rPr>
      </w:pPr>
      <w:r>
        <w:rPr>
          <w:b/>
          <w:sz w:val="24"/>
          <w:szCs w:val="24"/>
        </w:rPr>
        <w:t xml:space="preserve">Citizen Comments – </w:t>
      </w:r>
      <w:r w:rsidR="0070351C">
        <w:rPr>
          <w:sz w:val="24"/>
          <w:szCs w:val="24"/>
        </w:rPr>
        <w:t>Chairperson Lasher asked attendees to reserve comments until the board got to the variance request.  At that time each person would be given 5 minutes to comment.</w:t>
      </w:r>
    </w:p>
    <w:p w14:paraId="31E9CA8D" w14:textId="77777777" w:rsidR="006C76A3" w:rsidRPr="00EE1AC8" w:rsidRDefault="006C76A3" w:rsidP="006C76A3">
      <w:pPr>
        <w:pStyle w:val="NoSpacing"/>
        <w:rPr>
          <w:b/>
          <w:sz w:val="24"/>
          <w:szCs w:val="24"/>
        </w:rPr>
      </w:pPr>
    </w:p>
    <w:p w14:paraId="31E9CA8E" w14:textId="77777777" w:rsidR="00EE1AC8" w:rsidRPr="006C76A3" w:rsidRDefault="00EE1AC8" w:rsidP="00E629C7">
      <w:pPr>
        <w:pStyle w:val="NoSpacing"/>
        <w:numPr>
          <w:ilvl w:val="0"/>
          <w:numId w:val="1"/>
        </w:numPr>
        <w:rPr>
          <w:b/>
          <w:sz w:val="24"/>
          <w:szCs w:val="24"/>
        </w:rPr>
      </w:pPr>
      <w:r>
        <w:rPr>
          <w:b/>
          <w:sz w:val="24"/>
          <w:szCs w:val="24"/>
        </w:rPr>
        <w:t xml:space="preserve">Old Business – </w:t>
      </w:r>
      <w:r>
        <w:rPr>
          <w:sz w:val="24"/>
          <w:szCs w:val="24"/>
        </w:rPr>
        <w:t>none</w:t>
      </w:r>
    </w:p>
    <w:p w14:paraId="31E9CA8F" w14:textId="77777777" w:rsidR="006C76A3" w:rsidRPr="00EE1AC8" w:rsidRDefault="006C76A3" w:rsidP="006C76A3">
      <w:pPr>
        <w:pStyle w:val="NoSpacing"/>
        <w:rPr>
          <w:b/>
          <w:sz w:val="24"/>
          <w:szCs w:val="24"/>
        </w:rPr>
      </w:pPr>
    </w:p>
    <w:p w14:paraId="31E9CA90" w14:textId="77777777" w:rsidR="00EE1AC8" w:rsidRDefault="00EE1AC8" w:rsidP="00E629C7">
      <w:pPr>
        <w:pStyle w:val="NoSpacing"/>
        <w:numPr>
          <w:ilvl w:val="0"/>
          <w:numId w:val="1"/>
        </w:numPr>
        <w:rPr>
          <w:b/>
          <w:sz w:val="24"/>
          <w:szCs w:val="24"/>
        </w:rPr>
      </w:pPr>
      <w:r>
        <w:rPr>
          <w:b/>
          <w:sz w:val="24"/>
          <w:szCs w:val="24"/>
        </w:rPr>
        <w:t>New Business</w:t>
      </w:r>
    </w:p>
    <w:p w14:paraId="31E9CA91" w14:textId="77777777" w:rsidR="00214460" w:rsidRDefault="0070351C" w:rsidP="0070351C">
      <w:pPr>
        <w:pStyle w:val="NoSpacing"/>
        <w:numPr>
          <w:ilvl w:val="0"/>
          <w:numId w:val="6"/>
        </w:numPr>
        <w:rPr>
          <w:sz w:val="24"/>
          <w:szCs w:val="24"/>
        </w:rPr>
      </w:pPr>
      <w:r>
        <w:rPr>
          <w:sz w:val="24"/>
          <w:szCs w:val="24"/>
        </w:rPr>
        <w:t>Variance Request for 221 W Thomas Street from Sherry Horrocks</w:t>
      </w:r>
    </w:p>
    <w:p w14:paraId="669FFBB2" w14:textId="58D75B65" w:rsidR="00FE333B" w:rsidRPr="00803421" w:rsidRDefault="00FE333B" w:rsidP="00FE333B">
      <w:pPr>
        <w:pStyle w:val="NoSpacing"/>
        <w:numPr>
          <w:ilvl w:val="0"/>
          <w:numId w:val="7"/>
        </w:numPr>
        <w:rPr>
          <w:bCs/>
          <w:sz w:val="24"/>
          <w:szCs w:val="24"/>
        </w:rPr>
      </w:pPr>
      <w:r w:rsidRPr="00803421">
        <w:rPr>
          <w:bCs/>
          <w:sz w:val="24"/>
          <w:szCs w:val="24"/>
        </w:rPr>
        <w:t>Chairperson Lasher opened the public hearing.</w:t>
      </w:r>
    </w:p>
    <w:p w14:paraId="31E9CA92" w14:textId="5843BC02" w:rsidR="0070351C" w:rsidRPr="00803421" w:rsidRDefault="0070351C" w:rsidP="0070351C">
      <w:pPr>
        <w:pStyle w:val="NoSpacing"/>
        <w:numPr>
          <w:ilvl w:val="0"/>
          <w:numId w:val="7"/>
        </w:numPr>
        <w:rPr>
          <w:sz w:val="24"/>
          <w:szCs w:val="24"/>
        </w:rPr>
      </w:pPr>
      <w:r>
        <w:rPr>
          <w:sz w:val="24"/>
          <w:szCs w:val="24"/>
        </w:rPr>
        <w:t>Zoning Administrator Rebecca Harvey</w:t>
      </w:r>
      <w:r w:rsidR="00B91D0F">
        <w:rPr>
          <w:sz w:val="24"/>
          <w:szCs w:val="24"/>
        </w:rPr>
        <w:t xml:space="preserve"> </w:t>
      </w:r>
      <w:r w:rsidR="00B91D0F" w:rsidRPr="00803421">
        <w:rPr>
          <w:bCs/>
          <w:sz w:val="24"/>
          <w:szCs w:val="24"/>
        </w:rPr>
        <w:t xml:space="preserve">provided an overview of the variance request to allow for the retention of an existing </w:t>
      </w:r>
      <w:r w:rsidR="006B5E65" w:rsidRPr="00803421">
        <w:rPr>
          <w:bCs/>
          <w:sz w:val="24"/>
          <w:szCs w:val="24"/>
        </w:rPr>
        <w:t xml:space="preserve">1020 sq ft </w:t>
      </w:r>
      <w:r w:rsidR="00B91D0F" w:rsidRPr="00803421">
        <w:rPr>
          <w:bCs/>
          <w:sz w:val="24"/>
          <w:szCs w:val="24"/>
        </w:rPr>
        <w:t xml:space="preserve">accessory building </w:t>
      </w:r>
      <w:r w:rsidR="006B5E65" w:rsidRPr="00803421">
        <w:rPr>
          <w:bCs/>
          <w:sz w:val="24"/>
          <w:szCs w:val="24"/>
        </w:rPr>
        <w:t xml:space="preserve">on the subject site </w:t>
      </w:r>
      <w:r w:rsidR="00B91D0F" w:rsidRPr="00803421">
        <w:rPr>
          <w:bCs/>
          <w:sz w:val="24"/>
          <w:szCs w:val="24"/>
        </w:rPr>
        <w:t>in the absence of a principal building/use.</w:t>
      </w:r>
      <w:r w:rsidRPr="00803421">
        <w:rPr>
          <w:sz w:val="24"/>
          <w:szCs w:val="24"/>
        </w:rPr>
        <w:t xml:space="preserve"> </w:t>
      </w:r>
    </w:p>
    <w:p w14:paraId="624D3C77" w14:textId="3686464D" w:rsidR="00B91D0F" w:rsidRPr="00803421" w:rsidRDefault="00005692" w:rsidP="0051331B">
      <w:pPr>
        <w:pStyle w:val="NoSpacing"/>
        <w:numPr>
          <w:ilvl w:val="0"/>
          <w:numId w:val="7"/>
        </w:numPr>
        <w:rPr>
          <w:sz w:val="24"/>
          <w:szCs w:val="24"/>
        </w:rPr>
      </w:pPr>
      <w:r w:rsidRPr="00803421">
        <w:rPr>
          <w:bCs/>
          <w:sz w:val="24"/>
          <w:szCs w:val="24"/>
        </w:rPr>
        <w:t>ZA</w:t>
      </w:r>
      <w:r w:rsidRPr="00803421">
        <w:rPr>
          <w:sz w:val="24"/>
          <w:szCs w:val="24"/>
        </w:rPr>
        <w:t xml:space="preserve"> </w:t>
      </w:r>
      <w:r w:rsidR="00B91D0F" w:rsidRPr="00803421">
        <w:rPr>
          <w:bCs/>
          <w:sz w:val="24"/>
          <w:szCs w:val="24"/>
        </w:rPr>
        <w:t xml:space="preserve">Harvey </w:t>
      </w:r>
      <w:r w:rsidR="008E46CE" w:rsidRPr="00803421">
        <w:rPr>
          <w:bCs/>
          <w:sz w:val="24"/>
          <w:szCs w:val="24"/>
        </w:rPr>
        <w:t>stated</w:t>
      </w:r>
      <w:r w:rsidR="00B91D0F" w:rsidRPr="00803421">
        <w:rPr>
          <w:bCs/>
          <w:sz w:val="24"/>
          <w:szCs w:val="24"/>
        </w:rPr>
        <w:t xml:space="preserve"> that Zoning Ordinance Section 5.2 allows an accessory building in the R-A District, but by definition (Zoning Ordinance Section 2.2), an accessory building must be subordinate to a main building and located on the same lot as the main building/use</w:t>
      </w:r>
      <w:r w:rsidR="0070351C" w:rsidRPr="00803421">
        <w:rPr>
          <w:sz w:val="24"/>
          <w:szCs w:val="24"/>
        </w:rPr>
        <w:t xml:space="preserve"> </w:t>
      </w:r>
    </w:p>
    <w:p w14:paraId="31E9CA93" w14:textId="015EC4BE" w:rsidR="0051331B" w:rsidRPr="00803421" w:rsidRDefault="00B91D0F" w:rsidP="0051331B">
      <w:pPr>
        <w:pStyle w:val="NoSpacing"/>
        <w:numPr>
          <w:ilvl w:val="0"/>
          <w:numId w:val="7"/>
        </w:numPr>
        <w:rPr>
          <w:strike/>
          <w:sz w:val="24"/>
          <w:szCs w:val="24"/>
        </w:rPr>
      </w:pPr>
      <w:r w:rsidRPr="00803421">
        <w:rPr>
          <w:bCs/>
          <w:sz w:val="24"/>
          <w:szCs w:val="24"/>
        </w:rPr>
        <w:t>Harvey noted that the single-family dwelling previously located on the lot was ordered to be demolished due to conditions of blight.</w:t>
      </w:r>
      <w:r w:rsidRPr="00803421">
        <w:rPr>
          <w:sz w:val="24"/>
          <w:szCs w:val="24"/>
        </w:rPr>
        <w:t xml:space="preserve">  </w:t>
      </w:r>
      <w:r w:rsidRPr="00803421">
        <w:rPr>
          <w:bCs/>
          <w:sz w:val="24"/>
          <w:szCs w:val="24"/>
        </w:rPr>
        <w:t xml:space="preserve">She </w:t>
      </w:r>
      <w:r w:rsidR="00803421" w:rsidRPr="00803421">
        <w:rPr>
          <w:bCs/>
          <w:sz w:val="24"/>
          <w:szCs w:val="24"/>
        </w:rPr>
        <w:t>explained that</w:t>
      </w:r>
      <w:r w:rsidR="0070351C" w:rsidRPr="00803421">
        <w:rPr>
          <w:bCs/>
          <w:sz w:val="24"/>
          <w:szCs w:val="24"/>
        </w:rPr>
        <w:t xml:space="preserve"> the </w:t>
      </w:r>
      <w:r w:rsidR="006B5E65" w:rsidRPr="00803421">
        <w:rPr>
          <w:bCs/>
          <w:sz w:val="24"/>
          <w:szCs w:val="24"/>
        </w:rPr>
        <w:t xml:space="preserve">remaining </w:t>
      </w:r>
      <w:r w:rsidR="0070351C" w:rsidRPr="00803421">
        <w:rPr>
          <w:bCs/>
          <w:sz w:val="24"/>
          <w:szCs w:val="24"/>
        </w:rPr>
        <w:t xml:space="preserve">garage </w:t>
      </w:r>
      <w:r w:rsidR="006B5E65" w:rsidRPr="00803421">
        <w:rPr>
          <w:bCs/>
          <w:sz w:val="24"/>
          <w:szCs w:val="24"/>
        </w:rPr>
        <w:t>does</w:t>
      </w:r>
      <w:r w:rsidR="0070351C" w:rsidRPr="00803421">
        <w:rPr>
          <w:bCs/>
          <w:sz w:val="24"/>
          <w:szCs w:val="24"/>
        </w:rPr>
        <w:t xml:space="preserve"> not have </w:t>
      </w:r>
      <w:r w:rsidR="006B5E65" w:rsidRPr="00803421">
        <w:rPr>
          <w:bCs/>
          <w:sz w:val="24"/>
          <w:szCs w:val="24"/>
        </w:rPr>
        <w:t xml:space="preserve">lawful </w:t>
      </w:r>
      <w:r w:rsidR="0070351C" w:rsidRPr="00803421">
        <w:rPr>
          <w:bCs/>
          <w:sz w:val="24"/>
          <w:szCs w:val="24"/>
        </w:rPr>
        <w:t>nonconforming status</w:t>
      </w:r>
      <w:r w:rsidR="006B5E65" w:rsidRPr="00803421">
        <w:rPr>
          <w:bCs/>
          <w:sz w:val="24"/>
          <w:szCs w:val="24"/>
        </w:rPr>
        <w:t xml:space="preserve"> in that the presence of the garage without the dwelling was caused by the removal of the dwelling.</w:t>
      </w:r>
      <w:r w:rsidR="006B5E65" w:rsidRPr="00803421">
        <w:rPr>
          <w:sz w:val="24"/>
          <w:szCs w:val="24"/>
        </w:rPr>
        <w:t xml:space="preserve"> </w:t>
      </w:r>
    </w:p>
    <w:p w14:paraId="7AC15407" w14:textId="2BAE6260" w:rsidR="006B5E65" w:rsidRPr="00803421" w:rsidRDefault="006B5E65" w:rsidP="006B5E65">
      <w:pPr>
        <w:pStyle w:val="NoSpacing"/>
        <w:numPr>
          <w:ilvl w:val="0"/>
          <w:numId w:val="7"/>
        </w:numPr>
        <w:rPr>
          <w:sz w:val="24"/>
          <w:szCs w:val="24"/>
        </w:rPr>
      </w:pPr>
      <w:r w:rsidRPr="00803421">
        <w:rPr>
          <w:bCs/>
          <w:sz w:val="24"/>
          <w:szCs w:val="24"/>
        </w:rPr>
        <w:t xml:space="preserve">Harvey provided a review of the variance criteria set forth </w:t>
      </w:r>
      <w:r w:rsidR="005A3229" w:rsidRPr="00803421">
        <w:rPr>
          <w:bCs/>
          <w:sz w:val="24"/>
          <w:szCs w:val="24"/>
        </w:rPr>
        <w:t xml:space="preserve">Zoning Ordinance </w:t>
      </w:r>
      <w:r w:rsidRPr="00803421">
        <w:rPr>
          <w:bCs/>
          <w:sz w:val="24"/>
          <w:szCs w:val="24"/>
        </w:rPr>
        <w:t>Section 18.6</w:t>
      </w:r>
      <w:r w:rsidR="008E46CE" w:rsidRPr="00803421">
        <w:rPr>
          <w:bCs/>
          <w:sz w:val="24"/>
          <w:szCs w:val="24"/>
        </w:rPr>
        <w:t xml:space="preserve">, noting the </w:t>
      </w:r>
      <w:r w:rsidRPr="00803421">
        <w:rPr>
          <w:bCs/>
          <w:sz w:val="24"/>
          <w:szCs w:val="24"/>
        </w:rPr>
        <w:t>following:</w:t>
      </w:r>
    </w:p>
    <w:p w14:paraId="31E9CA95" w14:textId="7C38C898" w:rsidR="0051331B" w:rsidRPr="006B5E65" w:rsidRDefault="0051331B" w:rsidP="00803421">
      <w:pPr>
        <w:pStyle w:val="NoSpacing"/>
        <w:ind w:left="1800"/>
        <w:rPr>
          <w:sz w:val="24"/>
          <w:szCs w:val="24"/>
        </w:rPr>
      </w:pPr>
      <w:r w:rsidRPr="006B5E65">
        <w:rPr>
          <w:sz w:val="24"/>
          <w:szCs w:val="24"/>
        </w:rPr>
        <w:t xml:space="preserve">Not all </w:t>
      </w:r>
      <w:r w:rsidR="008E46CE" w:rsidRPr="00803421">
        <w:rPr>
          <w:bCs/>
          <w:sz w:val="24"/>
          <w:szCs w:val="24"/>
        </w:rPr>
        <w:t>of the 5</w:t>
      </w:r>
      <w:r w:rsidR="008E46CE">
        <w:rPr>
          <w:sz w:val="24"/>
          <w:szCs w:val="24"/>
        </w:rPr>
        <w:t xml:space="preserve"> </w:t>
      </w:r>
      <w:r w:rsidRPr="006B5E65">
        <w:rPr>
          <w:sz w:val="24"/>
          <w:szCs w:val="24"/>
        </w:rPr>
        <w:t xml:space="preserve">criteria </w:t>
      </w:r>
      <w:r w:rsidR="008E46CE" w:rsidRPr="006B5E65">
        <w:rPr>
          <w:sz w:val="24"/>
          <w:szCs w:val="24"/>
        </w:rPr>
        <w:t>have</w:t>
      </w:r>
      <w:r w:rsidRPr="006B5E65">
        <w:rPr>
          <w:sz w:val="24"/>
          <w:szCs w:val="24"/>
        </w:rPr>
        <w:t xml:space="preserve"> to be </w:t>
      </w:r>
      <w:r w:rsidR="00803421">
        <w:rPr>
          <w:sz w:val="24"/>
          <w:szCs w:val="24"/>
        </w:rPr>
        <w:t>met</w:t>
      </w:r>
      <w:r w:rsidR="008E46CE">
        <w:rPr>
          <w:sz w:val="24"/>
          <w:szCs w:val="24"/>
        </w:rPr>
        <w:t xml:space="preserve"> </w:t>
      </w:r>
      <w:r w:rsidR="008E46CE" w:rsidRPr="00803421">
        <w:rPr>
          <w:bCs/>
          <w:sz w:val="24"/>
          <w:szCs w:val="24"/>
        </w:rPr>
        <w:t>in support of a variance approval</w:t>
      </w:r>
      <w:r w:rsidR="005A3229" w:rsidRPr="00803421">
        <w:rPr>
          <w:bCs/>
          <w:sz w:val="24"/>
          <w:szCs w:val="24"/>
        </w:rPr>
        <w:t xml:space="preserve"> or denial</w:t>
      </w:r>
      <w:r w:rsidR="008E46CE" w:rsidRPr="00803421">
        <w:rPr>
          <w:sz w:val="24"/>
          <w:szCs w:val="24"/>
        </w:rPr>
        <w:t>.</w:t>
      </w:r>
      <w:r w:rsidRPr="006B5E65">
        <w:rPr>
          <w:sz w:val="24"/>
          <w:szCs w:val="24"/>
        </w:rPr>
        <w:t xml:space="preserve">  The ZBA will make findings on each </w:t>
      </w:r>
      <w:r w:rsidR="008E46CE" w:rsidRPr="00803421">
        <w:rPr>
          <w:bCs/>
          <w:sz w:val="24"/>
          <w:szCs w:val="24"/>
        </w:rPr>
        <w:t xml:space="preserve">criterion and determine if </w:t>
      </w:r>
      <w:r w:rsidR="00803421">
        <w:rPr>
          <w:bCs/>
          <w:sz w:val="24"/>
          <w:szCs w:val="24"/>
        </w:rPr>
        <w:t xml:space="preserve">(1) </w:t>
      </w:r>
      <w:r w:rsidR="008E46CE" w:rsidRPr="00803421">
        <w:rPr>
          <w:bCs/>
          <w:sz w:val="24"/>
          <w:szCs w:val="24"/>
        </w:rPr>
        <w:t>those findings in support of a variance outweigh those findings that do not support the variance, and</w:t>
      </w:r>
      <w:r w:rsidR="00803421">
        <w:rPr>
          <w:sz w:val="24"/>
          <w:szCs w:val="24"/>
        </w:rPr>
        <w:t xml:space="preserve"> </w:t>
      </w:r>
      <w:r w:rsidR="008E46CE">
        <w:rPr>
          <w:sz w:val="24"/>
          <w:szCs w:val="24"/>
        </w:rPr>
        <w:t>2) V</w:t>
      </w:r>
      <w:r w:rsidRPr="006B5E65">
        <w:rPr>
          <w:sz w:val="24"/>
          <w:szCs w:val="24"/>
        </w:rPr>
        <w:t xml:space="preserve">ariances can have conditions attached to them if they are related to </w:t>
      </w:r>
      <w:r w:rsidR="00D66B7C" w:rsidRPr="006B5E65">
        <w:rPr>
          <w:sz w:val="24"/>
          <w:szCs w:val="24"/>
        </w:rPr>
        <w:t xml:space="preserve">the </w:t>
      </w:r>
      <w:r w:rsidRPr="006B5E65">
        <w:rPr>
          <w:sz w:val="24"/>
          <w:szCs w:val="24"/>
        </w:rPr>
        <w:t>findings.</w:t>
      </w:r>
    </w:p>
    <w:p w14:paraId="0DA9A5F7" w14:textId="756BBCDB" w:rsidR="008E46CE" w:rsidRPr="00803421" w:rsidRDefault="008E46CE" w:rsidP="0051331B">
      <w:pPr>
        <w:pStyle w:val="NoSpacing"/>
        <w:numPr>
          <w:ilvl w:val="0"/>
          <w:numId w:val="7"/>
        </w:numPr>
        <w:rPr>
          <w:sz w:val="24"/>
          <w:szCs w:val="24"/>
        </w:rPr>
      </w:pPr>
      <w:r w:rsidRPr="00803421">
        <w:rPr>
          <w:sz w:val="24"/>
          <w:szCs w:val="24"/>
        </w:rPr>
        <w:t>In response to questions by the Board, Harvey outlined</w:t>
      </w:r>
      <w:r w:rsidR="00482E0F" w:rsidRPr="00803421">
        <w:rPr>
          <w:sz w:val="24"/>
          <w:szCs w:val="24"/>
        </w:rPr>
        <w:t>/explained</w:t>
      </w:r>
      <w:r w:rsidRPr="00803421">
        <w:rPr>
          <w:sz w:val="24"/>
          <w:szCs w:val="24"/>
        </w:rPr>
        <w:t xml:space="preserve"> the 5 variance criteria established by Zoning Ordinance Section 18.6:</w:t>
      </w:r>
    </w:p>
    <w:p w14:paraId="1CD6772B" w14:textId="77777777" w:rsidR="00482E0F" w:rsidRPr="00803421" w:rsidRDefault="00482E0F" w:rsidP="00482E0F">
      <w:pPr>
        <w:pStyle w:val="NoSpacing"/>
        <w:ind w:left="1800"/>
        <w:rPr>
          <w:sz w:val="24"/>
          <w:szCs w:val="24"/>
        </w:rPr>
      </w:pPr>
    </w:p>
    <w:p w14:paraId="31E9CA96" w14:textId="27A8B161" w:rsidR="0051331B" w:rsidRPr="00803421" w:rsidRDefault="0051331B" w:rsidP="008E46CE">
      <w:pPr>
        <w:pStyle w:val="NoSpacing"/>
        <w:ind w:left="1800"/>
        <w:rPr>
          <w:sz w:val="24"/>
          <w:szCs w:val="24"/>
        </w:rPr>
      </w:pPr>
      <w:r w:rsidRPr="00803421">
        <w:rPr>
          <w:sz w:val="24"/>
          <w:szCs w:val="24"/>
        </w:rPr>
        <w:lastRenderedPageBreak/>
        <w:t xml:space="preserve">Criteria 1 </w:t>
      </w:r>
      <w:r w:rsidR="000719F6" w:rsidRPr="00803421">
        <w:rPr>
          <w:sz w:val="24"/>
          <w:szCs w:val="24"/>
        </w:rPr>
        <w:t>–</w:t>
      </w:r>
      <w:r w:rsidRPr="00803421">
        <w:rPr>
          <w:sz w:val="24"/>
          <w:szCs w:val="24"/>
        </w:rPr>
        <w:t xml:space="preserve"> </w:t>
      </w:r>
      <w:r w:rsidR="000719F6" w:rsidRPr="00803421">
        <w:rPr>
          <w:sz w:val="24"/>
          <w:szCs w:val="24"/>
        </w:rPr>
        <w:t>That strict compliance with the Zoning Ordinance would unreasonably prevent the owner from using the property for a permitted purpose, or would render conformity with the Zoning Ordinance unnecessarily burdensome.</w:t>
      </w:r>
    </w:p>
    <w:p w14:paraId="1A630338" w14:textId="25179167" w:rsidR="00482E0F" w:rsidRPr="00A96B20" w:rsidRDefault="005A3229" w:rsidP="00A96B20">
      <w:pPr>
        <w:pStyle w:val="NoSpacing"/>
        <w:numPr>
          <w:ilvl w:val="0"/>
          <w:numId w:val="8"/>
        </w:numPr>
        <w:rPr>
          <w:sz w:val="24"/>
          <w:szCs w:val="24"/>
        </w:rPr>
      </w:pPr>
      <w:r w:rsidRPr="00803421">
        <w:rPr>
          <w:sz w:val="24"/>
          <w:szCs w:val="24"/>
        </w:rPr>
        <w:t xml:space="preserve">ZA </w:t>
      </w:r>
      <w:r w:rsidR="000719F6" w:rsidRPr="00803421">
        <w:rPr>
          <w:sz w:val="24"/>
          <w:szCs w:val="24"/>
        </w:rPr>
        <w:t xml:space="preserve">Harvey </w:t>
      </w:r>
      <w:bookmarkStart w:id="0" w:name="_GoBack"/>
      <w:bookmarkEnd w:id="0"/>
      <w:r w:rsidR="00482E0F" w:rsidRPr="00A96B20">
        <w:rPr>
          <w:bCs/>
          <w:sz w:val="24"/>
          <w:szCs w:val="24"/>
        </w:rPr>
        <w:t>advised the Board to consider 1) whether a denial of the requested variance will prevent permitted use of the property, and 2) if reasonable options for compliance with the Ordinance are available, in applying this criterion</w:t>
      </w:r>
      <w:r w:rsidR="00482E0F" w:rsidRPr="00A96B20">
        <w:rPr>
          <w:sz w:val="24"/>
          <w:szCs w:val="24"/>
        </w:rPr>
        <w:t>.</w:t>
      </w:r>
    </w:p>
    <w:p w14:paraId="31E9CA98" w14:textId="4BDFD60C" w:rsidR="000719F6" w:rsidRPr="00803421" w:rsidRDefault="000719F6" w:rsidP="000719F6">
      <w:pPr>
        <w:pStyle w:val="NoSpacing"/>
        <w:rPr>
          <w:sz w:val="24"/>
          <w:szCs w:val="24"/>
        </w:rPr>
      </w:pPr>
      <w:r w:rsidRPr="00803421">
        <w:rPr>
          <w:sz w:val="24"/>
          <w:szCs w:val="24"/>
        </w:rPr>
        <w:t xml:space="preserve">                          </w:t>
      </w:r>
    </w:p>
    <w:p w14:paraId="31E9CA99" w14:textId="77777777" w:rsidR="000719F6" w:rsidRPr="00803421" w:rsidRDefault="000719F6" w:rsidP="000719F6">
      <w:pPr>
        <w:pStyle w:val="NoSpacing"/>
        <w:ind w:left="1440"/>
        <w:rPr>
          <w:sz w:val="24"/>
          <w:szCs w:val="24"/>
        </w:rPr>
      </w:pPr>
      <w:r w:rsidRPr="00803421">
        <w:rPr>
          <w:sz w:val="24"/>
          <w:szCs w:val="24"/>
        </w:rPr>
        <w:t xml:space="preserve">      Criteria 2 – That a grant of the variance applied for would do substantial  </w:t>
      </w:r>
    </w:p>
    <w:p w14:paraId="31E9CA9A" w14:textId="77777777" w:rsidR="000719F6" w:rsidRPr="00803421" w:rsidRDefault="000719F6" w:rsidP="000719F6">
      <w:pPr>
        <w:pStyle w:val="NoSpacing"/>
        <w:ind w:left="1440"/>
        <w:rPr>
          <w:sz w:val="24"/>
          <w:szCs w:val="24"/>
        </w:rPr>
      </w:pPr>
      <w:r w:rsidRPr="00803421">
        <w:rPr>
          <w:sz w:val="24"/>
          <w:szCs w:val="24"/>
        </w:rPr>
        <w:t xml:space="preserve">      justice to the applicant as well as to other property owners in the</w:t>
      </w:r>
    </w:p>
    <w:p w14:paraId="31E9CA9B" w14:textId="77777777" w:rsidR="000719F6" w:rsidRPr="00803421" w:rsidRDefault="000719F6" w:rsidP="000719F6">
      <w:pPr>
        <w:pStyle w:val="NoSpacing"/>
        <w:ind w:left="1440"/>
        <w:rPr>
          <w:sz w:val="24"/>
          <w:szCs w:val="24"/>
        </w:rPr>
      </w:pPr>
      <w:r w:rsidRPr="00803421">
        <w:rPr>
          <w:sz w:val="24"/>
          <w:szCs w:val="24"/>
        </w:rPr>
        <w:t xml:space="preserve">      surrounding area, or, in the alternative, that a lesser relaxation than that</w:t>
      </w:r>
    </w:p>
    <w:p w14:paraId="31E9CA9C" w14:textId="77777777" w:rsidR="000719F6" w:rsidRPr="00803421" w:rsidRDefault="000719F6" w:rsidP="000719F6">
      <w:pPr>
        <w:pStyle w:val="NoSpacing"/>
        <w:ind w:left="1440"/>
        <w:rPr>
          <w:sz w:val="24"/>
          <w:szCs w:val="24"/>
        </w:rPr>
      </w:pPr>
      <w:r w:rsidRPr="00803421">
        <w:rPr>
          <w:sz w:val="24"/>
          <w:szCs w:val="24"/>
        </w:rPr>
        <w:t xml:space="preserve">      applied for would give substantial relief to the owner of the property</w:t>
      </w:r>
    </w:p>
    <w:p w14:paraId="31E9CA9D" w14:textId="77777777" w:rsidR="000719F6" w:rsidRPr="00803421" w:rsidRDefault="000719F6" w:rsidP="000719F6">
      <w:pPr>
        <w:pStyle w:val="NoSpacing"/>
        <w:ind w:left="1440"/>
        <w:rPr>
          <w:sz w:val="24"/>
          <w:szCs w:val="24"/>
        </w:rPr>
      </w:pPr>
      <w:r w:rsidRPr="00803421">
        <w:rPr>
          <w:sz w:val="24"/>
          <w:szCs w:val="24"/>
        </w:rPr>
        <w:t xml:space="preserve">      involved and be more consistent with justice to other property owners.</w:t>
      </w:r>
    </w:p>
    <w:p w14:paraId="31E9CA9E" w14:textId="0B969906" w:rsidR="00B32869" w:rsidRPr="00803421" w:rsidRDefault="005A3229" w:rsidP="00B32869">
      <w:pPr>
        <w:pStyle w:val="NoSpacing"/>
        <w:numPr>
          <w:ilvl w:val="0"/>
          <w:numId w:val="8"/>
        </w:numPr>
        <w:rPr>
          <w:sz w:val="24"/>
          <w:szCs w:val="24"/>
        </w:rPr>
      </w:pPr>
      <w:r w:rsidRPr="00803421">
        <w:rPr>
          <w:sz w:val="24"/>
          <w:szCs w:val="24"/>
        </w:rPr>
        <w:t xml:space="preserve">ZA </w:t>
      </w:r>
      <w:r w:rsidR="00F10D53" w:rsidRPr="00803421">
        <w:rPr>
          <w:sz w:val="24"/>
          <w:szCs w:val="24"/>
        </w:rPr>
        <w:t xml:space="preserve">Harvey </w:t>
      </w:r>
      <w:r w:rsidR="00482E0F" w:rsidRPr="00803421">
        <w:rPr>
          <w:bCs/>
          <w:sz w:val="24"/>
          <w:szCs w:val="24"/>
        </w:rPr>
        <w:t xml:space="preserve">explained that in determining if ‘substantial justice’ will be done, a review </w:t>
      </w:r>
      <w:r w:rsidR="00DA1128" w:rsidRPr="00803421">
        <w:rPr>
          <w:bCs/>
          <w:sz w:val="24"/>
          <w:szCs w:val="24"/>
        </w:rPr>
        <w:t xml:space="preserve">of </w:t>
      </w:r>
      <w:r w:rsidR="00482E0F" w:rsidRPr="00803421">
        <w:rPr>
          <w:bCs/>
          <w:sz w:val="24"/>
          <w:szCs w:val="24"/>
        </w:rPr>
        <w:t xml:space="preserve">existing building arrangements in the general area </w:t>
      </w:r>
      <w:r w:rsidR="00DA1128" w:rsidRPr="00803421">
        <w:rPr>
          <w:bCs/>
          <w:sz w:val="24"/>
          <w:szCs w:val="24"/>
        </w:rPr>
        <w:t xml:space="preserve">and if other similar variances have been granted </w:t>
      </w:r>
      <w:r w:rsidR="00482E0F" w:rsidRPr="00803421">
        <w:rPr>
          <w:bCs/>
          <w:sz w:val="24"/>
          <w:szCs w:val="24"/>
        </w:rPr>
        <w:t>is relevant in determining how a grant of the variance will impact the area and whether it will</w:t>
      </w:r>
      <w:r w:rsidR="00DA1128" w:rsidRPr="00803421">
        <w:rPr>
          <w:bCs/>
          <w:sz w:val="24"/>
          <w:szCs w:val="24"/>
        </w:rPr>
        <w:t xml:space="preserve"> be consistent with how the ordinance has been applied to other property owners</w:t>
      </w:r>
      <w:r w:rsidR="00DA1128" w:rsidRPr="00803421">
        <w:rPr>
          <w:sz w:val="24"/>
          <w:szCs w:val="24"/>
        </w:rPr>
        <w:t>.</w:t>
      </w:r>
    </w:p>
    <w:p w14:paraId="31E9CA9F" w14:textId="77777777" w:rsidR="00F10D53" w:rsidRPr="00803421" w:rsidRDefault="00F10D53" w:rsidP="00F10D53">
      <w:pPr>
        <w:pStyle w:val="NoSpacing"/>
        <w:rPr>
          <w:sz w:val="24"/>
          <w:szCs w:val="24"/>
        </w:rPr>
      </w:pPr>
    </w:p>
    <w:p w14:paraId="31E9CAA0" w14:textId="77777777" w:rsidR="00F10D53" w:rsidRPr="00803421" w:rsidRDefault="00F10D53" w:rsidP="00F10D53">
      <w:pPr>
        <w:pStyle w:val="NoSpacing"/>
        <w:ind w:left="1440"/>
        <w:rPr>
          <w:sz w:val="24"/>
          <w:szCs w:val="24"/>
        </w:rPr>
      </w:pPr>
      <w:r w:rsidRPr="00803421">
        <w:rPr>
          <w:sz w:val="24"/>
          <w:szCs w:val="24"/>
        </w:rPr>
        <w:t xml:space="preserve">      Criteria 3 – That the hardship asserted by the property owner by way of</w:t>
      </w:r>
    </w:p>
    <w:p w14:paraId="31E9CAA1" w14:textId="77777777" w:rsidR="00F10D53" w:rsidRPr="00803421" w:rsidRDefault="00F10D53" w:rsidP="00F10D53">
      <w:pPr>
        <w:pStyle w:val="NoSpacing"/>
        <w:ind w:left="1440"/>
        <w:rPr>
          <w:sz w:val="24"/>
          <w:szCs w:val="24"/>
        </w:rPr>
      </w:pPr>
      <w:r w:rsidRPr="00803421">
        <w:rPr>
          <w:sz w:val="24"/>
          <w:szCs w:val="24"/>
        </w:rPr>
        <w:t xml:space="preserve">      justification for a variance is due to unique circumstances of the property.</w:t>
      </w:r>
    </w:p>
    <w:p w14:paraId="31E9CAA2" w14:textId="5C964309" w:rsidR="00F10D53" w:rsidRPr="00803421" w:rsidRDefault="005A3229" w:rsidP="0042109F">
      <w:pPr>
        <w:pStyle w:val="NoSpacing"/>
        <w:numPr>
          <w:ilvl w:val="0"/>
          <w:numId w:val="8"/>
        </w:numPr>
        <w:rPr>
          <w:sz w:val="24"/>
          <w:szCs w:val="24"/>
        </w:rPr>
      </w:pPr>
      <w:r w:rsidRPr="00803421">
        <w:rPr>
          <w:sz w:val="24"/>
          <w:szCs w:val="24"/>
        </w:rPr>
        <w:t xml:space="preserve">ZA </w:t>
      </w:r>
      <w:r w:rsidR="00C27B7A" w:rsidRPr="00803421">
        <w:rPr>
          <w:sz w:val="24"/>
          <w:szCs w:val="24"/>
        </w:rPr>
        <w:t xml:space="preserve">Harvey </w:t>
      </w:r>
      <w:r w:rsidR="00DA1128" w:rsidRPr="00803421">
        <w:rPr>
          <w:sz w:val="24"/>
          <w:szCs w:val="24"/>
        </w:rPr>
        <w:t>clarified</w:t>
      </w:r>
      <w:r w:rsidR="00C27B7A" w:rsidRPr="00803421">
        <w:rPr>
          <w:sz w:val="24"/>
          <w:szCs w:val="24"/>
        </w:rPr>
        <w:t xml:space="preserve"> that the hardship </w:t>
      </w:r>
      <w:r w:rsidR="00DA1128" w:rsidRPr="00803421">
        <w:rPr>
          <w:sz w:val="24"/>
          <w:szCs w:val="24"/>
        </w:rPr>
        <w:t>i</w:t>
      </w:r>
      <w:r w:rsidR="00C27B7A" w:rsidRPr="00803421">
        <w:rPr>
          <w:sz w:val="24"/>
          <w:szCs w:val="24"/>
        </w:rPr>
        <w:t xml:space="preserve">s not to be based on the </w:t>
      </w:r>
      <w:r w:rsidR="00DA1128" w:rsidRPr="00803421">
        <w:rPr>
          <w:bCs/>
          <w:sz w:val="24"/>
          <w:szCs w:val="24"/>
        </w:rPr>
        <w:t>unique</w:t>
      </w:r>
      <w:r w:rsidR="00DA1128" w:rsidRPr="00803421">
        <w:rPr>
          <w:sz w:val="24"/>
          <w:szCs w:val="24"/>
        </w:rPr>
        <w:t xml:space="preserve"> </w:t>
      </w:r>
      <w:r w:rsidR="00C27B7A" w:rsidRPr="00803421">
        <w:rPr>
          <w:sz w:val="24"/>
          <w:szCs w:val="24"/>
        </w:rPr>
        <w:t>circumstance</w:t>
      </w:r>
      <w:r w:rsidR="00DA1128" w:rsidRPr="00803421">
        <w:rPr>
          <w:sz w:val="24"/>
          <w:szCs w:val="24"/>
        </w:rPr>
        <w:t>s</w:t>
      </w:r>
      <w:r w:rsidR="00C27B7A" w:rsidRPr="00803421">
        <w:rPr>
          <w:sz w:val="24"/>
          <w:szCs w:val="24"/>
        </w:rPr>
        <w:t xml:space="preserve"> of the owner</w:t>
      </w:r>
      <w:r w:rsidR="00DA1128" w:rsidRPr="00803421">
        <w:rPr>
          <w:sz w:val="24"/>
          <w:szCs w:val="24"/>
        </w:rPr>
        <w:t xml:space="preserve"> </w:t>
      </w:r>
      <w:r w:rsidR="00DA1128" w:rsidRPr="00803421">
        <w:rPr>
          <w:bCs/>
          <w:sz w:val="24"/>
          <w:szCs w:val="24"/>
        </w:rPr>
        <w:t>and/or applicant</w:t>
      </w:r>
      <w:r w:rsidR="00C27B7A" w:rsidRPr="00803421">
        <w:rPr>
          <w:sz w:val="24"/>
          <w:szCs w:val="24"/>
        </w:rPr>
        <w:t xml:space="preserve">, </w:t>
      </w:r>
      <w:r w:rsidR="00DA1128" w:rsidRPr="00803421">
        <w:rPr>
          <w:sz w:val="24"/>
          <w:szCs w:val="24"/>
        </w:rPr>
        <w:t>but</w:t>
      </w:r>
      <w:r w:rsidR="00C27B7A" w:rsidRPr="00803421">
        <w:rPr>
          <w:sz w:val="24"/>
          <w:szCs w:val="24"/>
        </w:rPr>
        <w:t xml:space="preserve"> on the </w:t>
      </w:r>
      <w:r w:rsidR="00DA1128" w:rsidRPr="00803421">
        <w:rPr>
          <w:sz w:val="24"/>
          <w:szCs w:val="24"/>
        </w:rPr>
        <w:t xml:space="preserve">unique </w:t>
      </w:r>
      <w:r w:rsidR="00C27B7A" w:rsidRPr="00803421">
        <w:rPr>
          <w:sz w:val="24"/>
          <w:szCs w:val="24"/>
        </w:rPr>
        <w:t xml:space="preserve">physical circumstances of the property.  </w:t>
      </w:r>
    </w:p>
    <w:p w14:paraId="31E9CAA3" w14:textId="77777777" w:rsidR="00C27B7A" w:rsidRPr="00803421" w:rsidRDefault="00C27B7A" w:rsidP="00C27B7A">
      <w:pPr>
        <w:pStyle w:val="NoSpacing"/>
        <w:ind w:left="2520"/>
        <w:rPr>
          <w:sz w:val="24"/>
          <w:szCs w:val="24"/>
        </w:rPr>
      </w:pPr>
    </w:p>
    <w:p w14:paraId="31E9CAA4" w14:textId="77777777" w:rsidR="00C27B7A" w:rsidRPr="00803421" w:rsidRDefault="00C27B7A" w:rsidP="00C27B7A">
      <w:pPr>
        <w:pStyle w:val="NoSpacing"/>
        <w:ind w:left="1440"/>
        <w:rPr>
          <w:sz w:val="24"/>
          <w:szCs w:val="24"/>
        </w:rPr>
      </w:pPr>
      <w:r w:rsidRPr="00803421">
        <w:rPr>
          <w:sz w:val="24"/>
          <w:szCs w:val="24"/>
        </w:rPr>
        <w:t xml:space="preserve">      Criteria 4 – That the hardship asserted by way of justification for the</w:t>
      </w:r>
    </w:p>
    <w:p w14:paraId="31E9CAA5" w14:textId="77777777" w:rsidR="00C27B7A" w:rsidRPr="00803421" w:rsidRDefault="00C27B7A" w:rsidP="00C27B7A">
      <w:pPr>
        <w:pStyle w:val="NoSpacing"/>
        <w:ind w:left="1440"/>
        <w:rPr>
          <w:sz w:val="24"/>
          <w:szCs w:val="24"/>
        </w:rPr>
      </w:pPr>
      <w:r w:rsidRPr="00803421">
        <w:rPr>
          <w:sz w:val="24"/>
          <w:szCs w:val="24"/>
        </w:rPr>
        <w:t xml:space="preserve">      variance is not self-created.</w:t>
      </w:r>
    </w:p>
    <w:p w14:paraId="31E9CAA6" w14:textId="5E5082E0" w:rsidR="00C27B7A" w:rsidRPr="00803421" w:rsidRDefault="005A3229" w:rsidP="00C27B7A">
      <w:pPr>
        <w:pStyle w:val="NoSpacing"/>
        <w:numPr>
          <w:ilvl w:val="0"/>
          <w:numId w:val="8"/>
        </w:numPr>
        <w:rPr>
          <w:sz w:val="24"/>
          <w:szCs w:val="24"/>
        </w:rPr>
      </w:pPr>
      <w:r w:rsidRPr="00803421">
        <w:rPr>
          <w:sz w:val="24"/>
          <w:szCs w:val="24"/>
        </w:rPr>
        <w:t xml:space="preserve">ZA </w:t>
      </w:r>
      <w:r w:rsidR="00C27B7A" w:rsidRPr="00803421">
        <w:rPr>
          <w:sz w:val="24"/>
          <w:szCs w:val="24"/>
        </w:rPr>
        <w:t xml:space="preserve">Harvey explained that </w:t>
      </w:r>
      <w:r w:rsidR="00BB1569" w:rsidRPr="00803421">
        <w:rPr>
          <w:bCs/>
          <w:sz w:val="24"/>
          <w:szCs w:val="24"/>
        </w:rPr>
        <w:t xml:space="preserve">not </w:t>
      </w:r>
      <w:r w:rsidR="00DA1128" w:rsidRPr="00803421">
        <w:rPr>
          <w:bCs/>
          <w:sz w:val="24"/>
          <w:szCs w:val="24"/>
        </w:rPr>
        <w:t>‘self-created’ means the hardship is not a result of an affirmative action by</w:t>
      </w:r>
      <w:r w:rsidR="00A96B20">
        <w:rPr>
          <w:bCs/>
          <w:sz w:val="24"/>
          <w:szCs w:val="24"/>
        </w:rPr>
        <w:t xml:space="preserve"> a property owner/applicant, </w:t>
      </w:r>
      <w:r w:rsidR="00DA1128" w:rsidRPr="00803421">
        <w:rPr>
          <w:bCs/>
          <w:sz w:val="24"/>
          <w:szCs w:val="24"/>
        </w:rPr>
        <w:t xml:space="preserve">but rather </w:t>
      </w:r>
      <w:r w:rsidR="00BB1569" w:rsidRPr="00803421">
        <w:rPr>
          <w:bCs/>
          <w:sz w:val="24"/>
          <w:szCs w:val="24"/>
        </w:rPr>
        <w:t>i</w:t>
      </w:r>
      <w:r w:rsidR="00DA1128" w:rsidRPr="00803421">
        <w:rPr>
          <w:bCs/>
          <w:sz w:val="24"/>
          <w:szCs w:val="24"/>
        </w:rPr>
        <w:t>s caused by the action of an outside force,</w:t>
      </w:r>
      <w:r w:rsidR="00DA1128" w:rsidRPr="00803421">
        <w:rPr>
          <w:sz w:val="24"/>
          <w:szCs w:val="24"/>
        </w:rPr>
        <w:t xml:space="preserve"> such as a </w:t>
      </w:r>
      <w:r w:rsidR="00C27B7A" w:rsidRPr="00803421">
        <w:rPr>
          <w:sz w:val="24"/>
          <w:szCs w:val="24"/>
        </w:rPr>
        <w:t>road widening</w:t>
      </w:r>
      <w:r w:rsidR="00DA1128" w:rsidRPr="00803421">
        <w:rPr>
          <w:sz w:val="24"/>
          <w:szCs w:val="24"/>
        </w:rPr>
        <w:t>.</w:t>
      </w:r>
      <w:r w:rsidR="00C27B7A" w:rsidRPr="00803421">
        <w:rPr>
          <w:sz w:val="24"/>
          <w:szCs w:val="24"/>
        </w:rPr>
        <w:t xml:space="preserve"> </w:t>
      </w:r>
    </w:p>
    <w:p w14:paraId="31E9CAA7" w14:textId="77777777" w:rsidR="008159E8" w:rsidRPr="00803421" w:rsidRDefault="008159E8" w:rsidP="008159E8">
      <w:pPr>
        <w:pStyle w:val="NoSpacing"/>
        <w:rPr>
          <w:sz w:val="24"/>
          <w:szCs w:val="24"/>
        </w:rPr>
      </w:pPr>
    </w:p>
    <w:p w14:paraId="31E9CAA8" w14:textId="77777777" w:rsidR="0092371D" w:rsidRPr="00803421" w:rsidRDefault="008159E8" w:rsidP="008159E8">
      <w:pPr>
        <w:pStyle w:val="NoSpacing"/>
        <w:ind w:left="1440"/>
        <w:rPr>
          <w:sz w:val="24"/>
          <w:szCs w:val="24"/>
        </w:rPr>
      </w:pPr>
      <w:r w:rsidRPr="00803421">
        <w:rPr>
          <w:sz w:val="24"/>
          <w:szCs w:val="24"/>
        </w:rPr>
        <w:t xml:space="preserve">      Criteria 5 </w:t>
      </w:r>
      <w:r w:rsidR="0092371D" w:rsidRPr="00803421">
        <w:rPr>
          <w:sz w:val="24"/>
          <w:szCs w:val="24"/>
        </w:rPr>
        <w:t>–</w:t>
      </w:r>
      <w:r w:rsidRPr="00803421">
        <w:rPr>
          <w:sz w:val="24"/>
          <w:szCs w:val="24"/>
        </w:rPr>
        <w:t xml:space="preserve"> </w:t>
      </w:r>
      <w:r w:rsidR="0092371D" w:rsidRPr="00803421">
        <w:rPr>
          <w:sz w:val="24"/>
          <w:szCs w:val="24"/>
        </w:rPr>
        <w:t>That, in granting a variance, the ZBA is ensuring that the spirit of</w:t>
      </w:r>
    </w:p>
    <w:p w14:paraId="31E9CAA9" w14:textId="77777777" w:rsidR="0092371D" w:rsidRPr="00803421" w:rsidRDefault="0092371D" w:rsidP="008159E8">
      <w:pPr>
        <w:pStyle w:val="NoSpacing"/>
        <w:ind w:left="1440"/>
        <w:rPr>
          <w:sz w:val="24"/>
          <w:szCs w:val="24"/>
        </w:rPr>
      </w:pPr>
      <w:r w:rsidRPr="00803421">
        <w:rPr>
          <w:sz w:val="24"/>
          <w:szCs w:val="24"/>
        </w:rPr>
        <w:t xml:space="preserve">      the Zoning Ordinance is observed, public safety secured, and substantial</w:t>
      </w:r>
    </w:p>
    <w:p w14:paraId="31E9CAAA" w14:textId="77777777" w:rsidR="008159E8" w:rsidRPr="00803421" w:rsidRDefault="0092371D" w:rsidP="008159E8">
      <w:pPr>
        <w:pStyle w:val="NoSpacing"/>
        <w:ind w:left="1440"/>
        <w:rPr>
          <w:sz w:val="24"/>
          <w:szCs w:val="24"/>
        </w:rPr>
      </w:pPr>
      <w:r w:rsidRPr="00803421">
        <w:rPr>
          <w:sz w:val="24"/>
          <w:szCs w:val="24"/>
        </w:rPr>
        <w:t xml:space="preserve">      justice done.</w:t>
      </w:r>
    </w:p>
    <w:p w14:paraId="31E9CAAB" w14:textId="2CDF7DDB" w:rsidR="00BF198E" w:rsidRPr="00803421" w:rsidRDefault="005A3229" w:rsidP="00AE024B">
      <w:pPr>
        <w:pStyle w:val="NoSpacing"/>
        <w:numPr>
          <w:ilvl w:val="0"/>
          <w:numId w:val="8"/>
        </w:numPr>
        <w:rPr>
          <w:bCs/>
          <w:sz w:val="24"/>
          <w:szCs w:val="24"/>
        </w:rPr>
      </w:pPr>
      <w:r>
        <w:rPr>
          <w:sz w:val="24"/>
          <w:szCs w:val="24"/>
        </w:rPr>
        <w:t xml:space="preserve">ZA </w:t>
      </w:r>
      <w:r w:rsidR="00AE024B" w:rsidRPr="00AE024B">
        <w:rPr>
          <w:sz w:val="24"/>
          <w:szCs w:val="24"/>
        </w:rPr>
        <w:t>Harvey</w:t>
      </w:r>
      <w:r w:rsidR="00AE024B">
        <w:rPr>
          <w:sz w:val="24"/>
          <w:szCs w:val="24"/>
        </w:rPr>
        <w:t xml:space="preserve"> </w:t>
      </w:r>
      <w:r w:rsidR="00BB1569" w:rsidRPr="00803421">
        <w:rPr>
          <w:bCs/>
          <w:sz w:val="24"/>
          <w:szCs w:val="24"/>
        </w:rPr>
        <w:t>noted that</w:t>
      </w:r>
      <w:r w:rsidR="00BB1569">
        <w:rPr>
          <w:sz w:val="24"/>
          <w:szCs w:val="24"/>
        </w:rPr>
        <w:t xml:space="preserve"> e</w:t>
      </w:r>
      <w:r w:rsidR="00AE024B">
        <w:rPr>
          <w:sz w:val="24"/>
          <w:szCs w:val="24"/>
        </w:rPr>
        <w:t xml:space="preserve">ach </w:t>
      </w:r>
      <w:r w:rsidR="00BB1569">
        <w:rPr>
          <w:sz w:val="24"/>
          <w:szCs w:val="24"/>
        </w:rPr>
        <w:t xml:space="preserve">zoning </w:t>
      </w:r>
      <w:r w:rsidR="00AE024B">
        <w:rPr>
          <w:sz w:val="24"/>
          <w:szCs w:val="24"/>
        </w:rPr>
        <w:t xml:space="preserve">standard </w:t>
      </w:r>
      <w:r w:rsidR="00BB1569">
        <w:rPr>
          <w:sz w:val="24"/>
          <w:szCs w:val="24"/>
        </w:rPr>
        <w:t>is established to further a particular goal/objective in the Master Plan.</w:t>
      </w:r>
      <w:r w:rsidR="00803421">
        <w:rPr>
          <w:sz w:val="24"/>
          <w:szCs w:val="24"/>
        </w:rPr>
        <w:t xml:space="preserve"> </w:t>
      </w:r>
      <w:r w:rsidR="00BB1569">
        <w:rPr>
          <w:sz w:val="24"/>
          <w:szCs w:val="24"/>
        </w:rPr>
        <w:t xml:space="preserve"> </w:t>
      </w:r>
      <w:r w:rsidR="00BB1569" w:rsidRPr="00803421">
        <w:rPr>
          <w:bCs/>
          <w:sz w:val="24"/>
          <w:szCs w:val="24"/>
        </w:rPr>
        <w:t>In considering a variance request</w:t>
      </w:r>
      <w:r w:rsidR="00BB1569">
        <w:rPr>
          <w:sz w:val="24"/>
          <w:szCs w:val="24"/>
        </w:rPr>
        <w:t>, t</w:t>
      </w:r>
      <w:r w:rsidR="00AE024B">
        <w:rPr>
          <w:sz w:val="24"/>
          <w:szCs w:val="24"/>
        </w:rPr>
        <w:t xml:space="preserve">he ZBA can </w:t>
      </w:r>
      <w:r w:rsidR="00BB1569" w:rsidRPr="00803421">
        <w:rPr>
          <w:bCs/>
          <w:sz w:val="24"/>
          <w:szCs w:val="24"/>
        </w:rPr>
        <w:t>consider if/how the requested variance will still serve to further</w:t>
      </w:r>
      <w:r w:rsidR="00AE024B" w:rsidRPr="00803421">
        <w:rPr>
          <w:bCs/>
          <w:sz w:val="24"/>
          <w:szCs w:val="24"/>
        </w:rPr>
        <w:t xml:space="preserve"> the</w:t>
      </w:r>
      <w:r w:rsidR="00BB1569" w:rsidRPr="00803421">
        <w:rPr>
          <w:bCs/>
          <w:sz w:val="24"/>
          <w:szCs w:val="24"/>
        </w:rPr>
        <w:t xml:space="preserve"> purpose of the standard in question.</w:t>
      </w:r>
      <w:r w:rsidR="00AE024B" w:rsidRPr="00803421">
        <w:rPr>
          <w:bCs/>
          <w:sz w:val="24"/>
          <w:szCs w:val="24"/>
        </w:rPr>
        <w:t xml:space="preserve"> </w:t>
      </w:r>
    </w:p>
    <w:p w14:paraId="31E9CAAE" w14:textId="77777777" w:rsidR="00BF198E" w:rsidRDefault="00BF198E" w:rsidP="00BF198E">
      <w:pPr>
        <w:pStyle w:val="NoSpacing"/>
        <w:rPr>
          <w:sz w:val="24"/>
          <w:szCs w:val="24"/>
        </w:rPr>
      </w:pPr>
      <w:r>
        <w:rPr>
          <w:sz w:val="24"/>
          <w:szCs w:val="24"/>
        </w:rPr>
        <w:tab/>
      </w:r>
      <w:r>
        <w:rPr>
          <w:sz w:val="24"/>
          <w:szCs w:val="24"/>
        </w:rPr>
        <w:tab/>
      </w:r>
    </w:p>
    <w:p w14:paraId="31E9CAAF" w14:textId="6AE5EC87" w:rsidR="00BF198E" w:rsidRPr="005A3229" w:rsidRDefault="005A3229" w:rsidP="00D12B4D">
      <w:pPr>
        <w:pStyle w:val="NoSpacing"/>
        <w:numPr>
          <w:ilvl w:val="0"/>
          <w:numId w:val="14"/>
        </w:numPr>
        <w:rPr>
          <w:b/>
          <w:bCs/>
          <w:sz w:val="24"/>
          <w:szCs w:val="24"/>
        </w:rPr>
      </w:pPr>
      <w:r>
        <w:rPr>
          <w:sz w:val="24"/>
          <w:szCs w:val="24"/>
        </w:rPr>
        <w:lastRenderedPageBreak/>
        <w:t xml:space="preserve">ZA </w:t>
      </w:r>
      <w:r w:rsidR="00D12B4D">
        <w:rPr>
          <w:sz w:val="24"/>
          <w:szCs w:val="24"/>
        </w:rPr>
        <w:t xml:space="preserve">Harvey </w:t>
      </w:r>
      <w:r w:rsidR="00BB1569" w:rsidRPr="00803421">
        <w:rPr>
          <w:bCs/>
          <w:sz w:val="24"/>
          <w:szCs w:val="24"/>
        </w:rPr>
        <w:t>referenced the staff report provided on the application, noting the outline of the</w:t>
      </w:r>
      <w:r w:rsidR="00BB1569" w:rsidRPr="00803421">
        <w:rPr>
          <w:sz w:val="24"/>
          <w:szCs w:val="24"/>
        </w:rPr>
        <w:t xml:space="preserve"> </w:t>
      </w:r>
      <w:r w:rsidR="00BB1569" w:rsidRPr="00803421">
        <w:rPr>
          <w:bCs/>
          <w:sz w:val="24"/>
          <w:szCs w:val="24"/>
        </w:rPr>
        <w:t>variance criteria and the relevant points of discussion related to each criterion.</w:t>
      </w:r>
    </w:p>
    <w:p w14:paraId="31E9CAB0" w14:textId="77777777" w:rsidR="00D12B4D" w:rsidRDefault="00D12B4D" w:rsidP="00D12B4D">
      <w:pPr>
        <w:pStyle w:val="NoSpacing"/>
        <w:ind w:left="2160"/>
        <w:rPr>
          <w:sz w:val="24"/>
          <w:szCs w:val="24"/>
        </w:rPr>
      </w:pPr>
    </w:p>
    <w:p w14:paraId="31E9CAB1" w14:textId="77777777" w:rsidR="00D12B4D" w:rsidRDefault="00D12B4D" w:rsidP="00D12B4D">
      <w:pPr>
        <w:pStyle w:val="NoSpacing"/>
        <w:numPr>
          <w:ilvl w:val="0"/>
          <w:numId w:val="14"/>
        </w:numPr>
        <w:rPr>
          <w:b/>
          <w:sz w:val="24"/>
          <w:szCs w:val="24"/>
        </w:rPr>
      </w:pPr>
      <w:r w:rsidRPr="00D12B4D">
        <w:rPr>
          <w:b/>
          <w:sz w:val="24"/>
          <w:szCs w:val="24"/>
        </w:rPr>
        <w:t>Questions</w:t>
      </w:r>
      <w:r>
        <w:rPr>
          <w:b/>
          <w:sz w:val="24"/>
          <w:szCs w:val="24"/>
        </w:rPr>
        <w:t>/Comments</w:t>
      </w:r>
      <w:r w:rsidRPr="00D12B4D">
        <w:rPr>
          <w:b/>
          <w:sz w:val="24"/>
          <w:szCs w:val="24"/>
        </w:rPr>
        <w:t xml:space="preserve"> from the ZBA members:</w:t>
      </w:r>
    </w:p>
    <w:p w14:paraId="31E9CAB2" w14:textId="3222DABC" w:rsidR="00D12B4D" w:rsidRDefault="00D12B4D" w:rsidP="00D12B4D">
      <w:pPr>
        <w:pStyle w:val="NoSpacing"/>
        <w:numPr>
          <w:ilvl w:val="0"/>
          <w:numId w:val="8"/>
        </w:numPr>
        <w:rPr>
          <w:sz w:val="24"/>
          <w:szCs w:val="24"/>
        </w:rPr>
      </w:pPr>
      <w:r w:rsidRPr="00D12B4D">
        <w:rPr>
          <w:sz w:val="24"/>
          <w:szCs w:val="24"/>
        </w:rPr>
        <w:t>Collison</w:t>
      </w:r>
      <w:r>
        <w:rPr>
          <w:sz w:val="24"/>
          <w:szCs w:val="24"/>
        </w:rPr>
        <w:t xml:space="preserve"> asked if the existing garage is </w:t>
      </w:r>
      <w:r w:rsidR="003A4197">
        <w:rPr>
          <w:sz w:val="24"/>
          <w:szCs w:val="24"/>
        </w:rPr>
        <w:t xml:space="preserve">in conformance with the ordinance. </w:t>
      </w:r>
      <w:r w:rsidR="00AA33A6">
        <w:rPr>
          <w:sz w:val="24"/>
          <w:szCs w:val="24"/>
        </w:rPr>
        <w:t xml:space="preserve"> ZA Harvey stated </w:t>
      </w:r>
      <w:r w:rsidR="003A4197">
        <w:rPr>
          <w:sz w:val="24"/>
          <w:szCs w:val="24"/>
        </w:rPr>
        <w:t xml:space="preserve">that </w:t>
      </w:r>
      <w:r w:rsidR="00345F46" w:rsidRPr="00803421">
        <w:rPr>
          <w:bCs/>
          <w:sz w:val="24"/>
          <w:szCs w:val="24"/>
        </w:rPr>
        <w:t xml:space="preserve">the existing garage met applicable setback, separation, and locational requirements when the dwelling was present on the site.  The rear yard lot coverage standard was not met but had received variance approval in 2004.  She clarified that with the removal of the dwelling, compliance with separation, locational and lot coverage standards </w:t>
      </w:r>
      <w:r w:rsidR="005A3229" w:rsidRPr="00803421">
        <w:rPr>
          <w:bCs/>
          <w:sz w:val="24"/>
          <w:szCs w:val="24"/>
        </w:rPr>
        <w:t>are</w:t>
      </w:r>
      <w:r w:rsidR="00345F46" w:rsidRPr="00803421">
        <w:rPr>
          <w:bCs/>
          <w:sz w:val="24"/>
          <w:szCs w:val="24"/>
        </w:rPr>
        <w:t xml:space="preserve"> no longer be </w:t>
      </w:r>
      <w:r w:rsidR="00005692" w:rsidRPr="00803421">
        <w:rPr>
          <w:bCs/>
          <w:sz w:val="24"/>
          <w:szCs w:val="24"/>
        </w:rPr>
        <w:t>met</w:t>
      </w:r>
      <w:r w:rsidR="00345F46" w:rsidRPr="00803421">
        <w:rPr>
          <w:sz w:val="24"/>
          <w:szCs w:val="24"/>
        </w:rPr>
        <w:t>.</w:t>
      </w:r>
    </w:p>
    <w:p w14:paraId="31E9CAB3" w14:textId="1BC28875" w:rsidR="00AA33A6" w:rsidRDefault="00AA33A6" w:rsidP="00D12B4D">
      <w:pPr>
        <w:pStyle w:val="NoSpacing"/>
        <w:numPr>
          <w:ilvl w:val="0"/>
          <w:numId w:val="8"/>
        </w:numPr>
        <w:rPr>
          <w:sz w:val="24"/>
          <w:szCs w:val="24"/>
        </w:rPr>
      </w:pPr>
      <w:r>
        <w:rPr>
          <w:sz w:val="24"/>
          <w:szCs w:val="24"/>
        </w:rPr>
        <w:t xml:space="preserve">Martin-Halm asked if the garage remained, could the property be sold as a buildable lot.  ZA Harvey stated that </w:t>
      </w:r>
      <w:r w:rsidR="006178CA" w:rsidRPr="003A470E">
        <w:rPr>
          <w:bCs/>
          <w:sz w:val="24"/>
          <w:szCs w:val="24"/>
        </w:rPr>
        <w:t>the subject property is a lawful nonconforming lot (due to size) and is thus</w:t>
      </w:r>
      <w:r w:rsidR="006178CA" w:rsidRPr="003A470E">
        <w:rPr>
          <w:sz w:val="24"/>
          <w:szCs w:val="24"/>
        </w:rPr>
        <w:t xml:space="preserve"> </w:t>
      </w:r>
      <w:r>
        <w:rPr>
          <w:sz w:val="24"/>
          <w:szCs w:val="24"/>
        </w:rPr>
        <w:t>considered a lawful building site regardless of whether a garage is on the property or not.</w:t>
      </w:r>
    </w:p>
    <w:p w14:paraId="31E9CAB4" w14:textId="52E8EC45" w:rsidR="00AA33A6" w:rsidRDefault="00AA33A6" w:rsidP="00D12B4D">
      <w:pPr>
        <w:pStyle w:val="NoSpacing"/>
        <w:numPr>
          <w:ilvl w:val="0"/>
          <w:numId w:val="8"/>
        </w:numPr>
        <w:rPr>
          <w:sz w:val="24"/>
          <w:szCs w:val="24"/>
        </w:rPr>
      </w:pPr>
      <w:r>
        <w:rPr>
          <w:sz w:val="24"/>
          <w:szCs w:val="24"/>
        </w:rPr>
        <w:t xml:space="preserve">Owner Horrocks stated that the truss breaking </w:t>
      </w:r>
      <w:r w:rsidR="006178CA" w:rsidRPr="003A470E">
        <w:rPr>
          <w:bCs/>
          <w:sz w:val="24"/>
          <w:szCs w:val="24"/>
        </w:rPr>
        <w:t>in the previously existing dwelling</w:t>
      </w:r>
      <w:r w:rsidR="006178CA" w:rsidRPr="003A470E">
        <w:rPr>
          <w:sz w:val="24"/>
          <w:szCs w:val="24"/>
        </w:rPr>
        <w:t xml:space="preserve"> </w:t>
      </w:r>
      <w:r>
        <w:rPr>
          <w:sz w:val="24"/>
          <w:szCs w:val="24"/>
        </w:rPr>
        <w:t xml:space="preserve">was an act of God.  The garage </w:t>
      </w:r>
      <w:r w:rsidR="003A470E">
        <w:rPr>
          <w:sz w:val="24"/>
          <w:szCs w:val="24"/>
        </w:rPr>
        <w:t>is stable and a good building.</w:t>
      </w:r>
      <w:r>
        <w:rPr>
          <w:sz w:val="24"/>
          <w:szCs w:val="24"/>
        </w:rPr>
        <w:t xml:space="preserve"> </w:t>
      </w:r>
      <w:r w:rsidR="003A470E">
        <w:rPr>
          <w:sz w:val="24"/>
          <w:szCs w:val="24"/>
        </w:rPr>
        <w:t xml:space="preserve"> </w:t>
      </w:r>
      <w:r w:rsidR="006178CA">
        <w:rPr>
          <w:sz w:val="24"/>
          <w:szCs w:val="24"/>
        </w:rPr>
        <w:t xml:space="preserve">She questioned her options </w:t>
      </w:r>
      <w:r>
        <w:rPr>
          <w:sz w:val="24"/>
          <w:szCs w:val="24"/>
        </w:rPr>
        <w:t>regarding the garage –</w:t>
      </w:r>
      <w:r w:rsidRPr="003A470E">
        <w:rPr>
          <w:sz w:val="24"/>
          <w:szCs w:val="24"/>
        </w:rPr>
        <w:t xml:space="preserve"> </w:t>
      </w:r>
      <w:r w:rsidR="006178CA" w:rsidRPr="003A470E">
        <w:rPr>
          <w:bCs/>
          <w:sz w:val="24"/>
          <w:szCs w:val="24"/>
        </w:rPr>
        <w:t xml:space="preserve">ZA Harvey confirmed </w:t>
      </w:r>
      <w:r w:rsidR="005A3229" w:rsidRPr="003A470E">
        <w:rPr>
          <w:bCs/>
          <w:sz w:val="24"/>
          <w:szCs w:val="24"/>
        </w:rPr>
        <w:t xml:space="preserve">that </w:t>
      </w:r>
      <w:r w:rsidR="006178CA" w:rsidRPr="003A470E">
        <w:rPr>
          <w:bCs/>
          <w:sz w:val="24"/>
          <w:szCs w:val="24"/>
        </w:rPr>
        <w:t>options include 1) variance approval to allow the garage to remain; 2)</w:t>
      </w:r>
      <w:r w:rsidR="006178CA" w:rsidRPr="006178CA">
        <w:rPr>
          <w:b/>
          <w:bCs/>
          <w:sz w:val="24"/>
          <w:szCs w:val="24"/>
        </w:rPr>
        <w:t xml:space="preserve"> </w:t>
      </w:r>
      <w:r w:rsidRPr="005A3229">
        <w:rPr>
          <w:sz w:val="24"/>
          <w:szCs w:val="24"/>
        </w:rPr>
        <w:t xml:space="preserve">raze </w:t>
      </w:r>
      <w:r w:rsidR="006178CA" w:rsidRPr="005A3229">
        <w:rPr>
          <w:sz w:val="24"/>
          <w:szCs w:val="24"/>
        </w:rPr>
        <w:t>the garage;</w:t>
      </w:r>
      <w:r w:rsidR="006178CA" w:rsidRPr="006178CA">
        <w:rPr>
          <w:b/>
          <w:bCs/>
          <w:sz w:val="24"/>
          <w:szCs w:val="24"/>
        </w:rPr>
        <w:t xml:space="preserve"> </w:t>
      </w:r>
      <w:r w:rsidRPr="003A470E">
        <w:rPr>
          <w:bCs/>
          <w:sz w:val="24"/>
          <w:szCs w:val="24"/>
        </w:rPr>
        <w:t>or</w:t>
      </w:r>
      <w:r w:rsidR="006178CA" w:rsidRPr="003A470E">
        <w:rPr>
          <w:bCs/>
          <w:sz w:val="24"/>
          <w:szCs w:val="24"/>
        </w:rPr>
        <w:t xml:space="preserve"> 3)</w:t>
      </w:r>
      <w:r w:rsidRPr="003A470E">
        <w:rPr>
          <w:bCs/>
          <w:sz w:val="24"/>
          <w:szCs w:val="24"/>
        </w:rPr>
        <w:t xml:space="preserve"> build a house</w:t>
      </w:r>
      <w:r w:rsidR="006178CA" w:rsidRPr="003A470E">
        <w:rPr>
          <w:bCs/>
          <w:sz w:val="24"/>
          <w:szCs w:val="24"/>
        </w:rPr>
        <w:t xml:space="preserve"> to establish a principal building on the site to render the garage lawful</w:t>
      </w:r>
      <w:r w:rsidR="006178CA">
        <w:rPr>
          <w:sz w:val="24"/>
          <w:szCs w:val="24"/>
        </w:rPr>
        <w:t>.</w:t>
      </w:r>
      <w:r>
        <w:rPr>
          <w:sz w:val="24"/>
          <w:szCs w:val="24"/>
        </w:rPr>
        <w:t xml:space="preserve"> </w:t>
      </w:r>
      <w:r w:rsidR="004A7C40">
        <w:rPr>
          <w:sz w:val="24"/>
          <w:szCs w:val="24"/>
        </w:rPr>
        <w:t xml:space="preserve"> </w:t>
      </w:r>
      <w:r w:rsidR="006178CA">
        <w:rPr>
          <w:sz w:val="24"/>
          <w:szCs w:val="24"/>
        </w:rPr>
        <w:t>Horrocks stated she</w:t>
      </w:r>
      <w:r>
        <w:rPr>
          <w:sz w:val="24"/>
          <w:szCs w:val="24"/>
        </w:rPr>
        <w:t xml:space="preserve"> does not know what it would cost to build a house, but it was $30,000 to build a garage.</w:t>
      </w:r>
    </w:p>
    <w:p w14:paraId="31E9CAB5" w14:textId="77777777" w:rsidR="00AA33A6" w:rsidRPr="00AA33A6" w:rsidRDefault="00AA33A6" w:rsidP="00AA33A6">
      <w:pPr>
        <w:pStyle w:val="NoSpacing"/>
        <w:numPr>
          <w:ilvl w:val="0"/>
          <w:numId w:val="8"/>
        </w:numPr>
        <w:rPr>
          <w:sz w:val="24"/>
          <w:szCs w:val="24"/>
        </w:rPr>
      </w:pPr>
      <w:r>
        <w:rPr>
          <w:sz w:val="24"/>
          <w:szCs w:val="24"/>
        </w:rPr>
        <w:t>Tecca asked the owner why she needed the garage.  Owner Horrocks said that it provides protection for her lawn care company equipment.  She stores snow plows in the back of the property.</w:t>
      </w:r>
    </w:p>
    <w:p w14:paraId="31E9CAB6" w14:textId="61FC7F95" w:rsidR="00AA33A6" w:rsidRDefault="00AA33A6" w:rsidP="00D12B4D">
      <w:pPr>
        <w:pStyle w:val="NoSpacing"/>
        <w:numPr>
          <w:ilvl w:val="0"/>
          <w:numId w:val="8"/>
        </w:numPr>
        <w:rPr>
          <w:sz w:val="24"/>
          <w:szCs w:val="24"/>
        </w:rPr>
      </w:pPr>
      <w:r>
        <w:rPr>
          <w:sz w:val="24"/>
          <w:szCs w:val="24"/>
        </w:rPr>
        <w:t xml:space="preserve">Cronin </w:t>
      </w:r>
      <w:r w:rsidR="004A7C40" w:rsidRPr="003A470E">
        <w:rPr>
          <w:bCs/>
          <w:sz w:val="24"/>
          <w:szCs w:val="24"/>
        </w:rPr>
        <w:t>expressed concern</w:t>
      </w:r>
      <w:r w:rsidRPr="003A470E">
        <w:rPr>
          <w:sz w:val="24"/>
          <w:szCs w:val="24"/>
        </w:rPr>
        <w:t xml:space="preserve"> </w:t>
      </w:r>
      <w:r w:rsidRPr="003A470E">
        <w:rPr>
          <w:bCs/>
          <w:sz w:val="24"/>
          <w:szCs w:val="24"/>
        </w:rPr>
        <w:t xml:space="preserve">that the property </w:t>
      </w:r>
      <w:r w:rsidR="004A7C40" w:rsidRPr="003A470E">
        <w:rPr>
          <w:bCs/>
          <w:sz w:val="24"/>
          <w:szCs w:val="24"/>
        </w:rPr>
        <w:t>is currently being used</w:t>
      </w:r>
      <w:r w:rsidR="004A7C40" w:rsidRPr="004A7C40">
        <w:rPr>
          <w:b/>
          <w:bCs/>
          <w:sz w:val="24"/>
          <w:szCs w:val="24"/>
        </w:rPr>
        <w:t xml:space="preserve"> </w:t>
      </w:r>
      <w:r>
        <w:rPr>
          <w:sz w:val="24"/>
          <w:szCs w:val="24"/>
        </w:rPr>
        <w:t>for business purposes in a residential area.</w:t>
      </w:r>
    </w:p>
    <w:p w14:paraId="31E9CAB7" w14:textId="3836BE25" w:rsidR="00170061" w:rsidRDefault="00AA33A6" w:rsidP="00170061">
      <w:pPr>
        <w:pStyle w:val="NoSpacing"/>
        <w:numPr>
          <w:ilvl w:val="0"/>
          <w:numId w:val="8"/>
        </w:numPr>
        <w:rPr>
          <w:sz w:val="24"/>
          <w:szCs w:val="24"/>
        </w:rPr>
      </w:pPr>
      <w:r>
        <w:rPr>
          <w:sz w:val="24"/>
          <w:szCs w:val="24"/>
        </w:rPr>
        <w:t xml:space="preserve">Collison asked Horrocks </w:t>
      </w:r>
      <w:r w:rsidR="00170061">
        <w:rPr>
          <w:sz w:val="24"/>
          <w:szCs w:val="24"/>
        </w:rPr>
        <w:t>her intent for the property.  Horrocks stated that it would be nice to build</w:t>
      </w:r>
      <w:r w:rsidR="004A7C40">
        <w:rPr>
          <w:sz w:val="24"/>
          <w:szCs w:val="24"/>
        </w:rPr>
        <w:t xml:space="preserve"> </w:t>
      </w:r>
      <w:r w:rsidR="004A7C40" w:rsidRPr="003A470E">
        <w:rPr>
          <w:bCs/>
          <w:sz w:val="24"/>
          <w:szCs w:val="24"/>
        </w:rPr>
        <w:t>a house on the lot</w:t>
      </w:r>
      <w:r w:rsidR="00170061">
        <w:rPr>
          <w:sz w:val="24"/>
          <w:szCs w:val="24"/>
        </w:rPr>
        <w:t>, but her health has made it a struggle to live.</w:t>
      </w:r>
    </w:p>
    <w:p w14:paraId="31E9CAB8" w14:textId="0EA23A0D" w:rsidR="00170061" w:rsidRDefault="00170061" w:rsidP="00170061">
      <w:pPr>
        <w:pStyle w:val="NoSpacing"/>
        <w:numPr>
          <w:ilvl w:val="0"/>
          <w:numId w:val="8"/>
        </w:numPr>
        <w:rPr>
          <w:sz w:val="24"/>
          <w:szCs w:val="24"/>
        </w:rPr>
      </w:pPr>
      <w:r>
        <w:rPr>
          <w:sz w:val="24"/>
          <w:szCs w:val="24"/>
        </w:rPr>
        <w:t xml:space="preserve">Collison asked if </w:t>
      </w:r>
      <w:r w:rsidR="004A7C40" w:rsidRPr="003A470E">
        <w:rPr>
          <w:bCs/>
          <w:sz w:val="24"/>
          <w:szCs w:val="24"/>
        </w:rPr>
        <w:t>Horrocks</w:t>
      </w:r>
      <w:r>
        <w:rPr>
          <w:sz w:val="24"/>
          <w:szCs w:val="24"/>
        </w:rPr>
        <w:t xml:space="preserve"> would be able to build on the lot if a variance with </w:t>
      </w:r>
      <w:r w:rsidR="004A7C40" w:rsidRPr="001233C6">
        <w:rPr>
          <w:bCs/>
          <w:sz w:val="24"/>
          <w:szCs w:val="24"/>
        </w:rPr>
        <w:t>time limits for building</w:t>
      </w:r>
      <w:r>
        <w:rPr>
          <w:sz w:val="24"/>
          <w:szCs w:val="24"/>
        </w:rPr>
        <w:t xml:space="preserve"> was granted.  Horrocks replied that she doesn’t know if she would be able to </w:t>
      </w:r>
      <w:r w:rsidR="004A7C40" w:rsidRPr="001233C6">
        <w:rPr>
          <w:bCs/>
          <w:sz w:val="24"/>
          <w:szCs w:val="24"/>
        </w:rPr>
        <w:t>build</w:t>
      </w:r>
      <w:r w:rsidRPr="004A7C40">
        <w:rPr>
          <w:b/>
          <w:bCs/>
          <w:sz w:val="24"/>
          <w:szCs w:val="24"/>
        </w:rPr>
        <w:t xml:space="preserve"> </w:t>
      </w:r>
      <w:r>
        <w:rPr>
          <w:sz w:val="24"/>
          <w:szCs w:val="24"/>
        </w:rPr>
        <w:t>within 2 years.  She currently resides on a lake in Lawton.</w:t>
      </w:r>
    </w:p>
    <w:p w14:paraId="31E9CAB9" w14:textId="44F6AAEA" w:rsidR="00170061" w:rsidRDefault="00170061" w:rsidP="00170061">
      <w:pPr>
        <w:pStyle w:val="NoSpacing"/>
        <w:numPr>
          <w:ilvl w:val="0"/>
          <w:numId w:val="8"/>
        </w:numPr>
        <w:rPr>
          <w:sz w:val="24"/>
          <w:szCs w:val="24"/>
        </w:rPr>
      </w:pPr>
      <w:r>
        <w:rPr>
          <w:sz w:val="24"/>
          <w:szCs w:val="24"/>
        </w:rPr>
        <w:t xml:space="preserve">Cronin asked if the garage dimensions would meet the requirements for </w:t>
      </w:r>
      <w:r w:rsidR="00FE333B" w:rsidRPr="00A96B20">
        <w:rPr>
          <w:bCs/>
          <w:sz w:val="24"/>
          <w:szCs w:val="24"/>
        </w:rPr>
        <w:t>converting</w:t>
      </w:r>
      <w:r w:rsidR="00FE333B">
        <w:rPr>
          <w:sz w:val="24"/>
          <w:szCs w:val="24"/>
        </w:rPr>
        <w:t xml:space="preserve"> </w:t>
      </w:r>
      <w:r>
        <w:rPr>
          <w:sz w:val="24"/>
          <w:szCs w:val="24"/>
        </w:rPr>
        <w:t>it into a house</w:t>
      </w:r>
      <w:r w:rsidR="00FE333B">
        <w:rPr>
          <w:sz w:val="24"/>
          <w:szCs w:val="24"/>
        </w:rPr>
        <w:t xml:space="preserve"> </w:t>
      </w:r>
      <w:r w:rsidR="00FE333B" w:rsidRPr="00A96B20">
        <w:rPr>
          <w:bCs/>
          <w:sz w:val="24"/>
          <w:szCs w:val="24"/>
        </w:rPr>
        <w:t>which w</w:t>
      </w:r>
      <w:r w:rsidRPr="00A96B20">
        <w:rPr>
          <w:bCs/>
          <w:sz w:val="24"/>
          <w:szCs w:val="24"/>
        </w:rPr>
        <w:t xml:space="preserve">ould then </w:t>
      </w:r>
      <w:r w:rsidR="00FE333B" w:rsidRPr="00A96B20">
        <w:rPr>
          <w:bCs/>
          <w:sz w:val="24"/>
          <w:szCs w:val="24"/>
        </w:rPr>
        <w:t>allow</w:t>
      </w:r>
      <w:r w:rsidR="00FE333B" w:rsidRPr="00FE333B">
        <w:rPr>
          <w:b/>
          <w:bCs/>
          <w:sz w:val="24"/>
          <w:szCs w:val="24"/>
        </w:rPr>
        <w:t xml:space="preserve"> </w:t>
      </w:r>
      <w:r w:rsidR="00FE333B">
        <w:rPr>
          <w:sz w:val="24"/>
          <w:szCs w:val="24"/>
        </w:rPr>
        <w:t xml:space="preserve">the building to </w:t>
      </w:r>
      <w:r>
        <w:rPr>
          <w:sz w:val="24"/>
          <w:szCs w:val="24"/>
        </w:rPr>
        <w:t>be considered a primary residence (building).  Horrocks stated that she had not contacted the Kalamazoo Area Building Authority (KABA) with this question.</w:t>
      </w:r>
    </w:p>
    <w:p w14:paraId="31E9CABA" w14:textId="77777777" w:rsidR="00170061" w:rsidRDefault="00170061" w:rsidP="00170061">
      <w:pPr>
        <w:pStyle w:val="NoSpacing"/>
        <w:ind w:left="2520"/>
        <w:rPr>
          <w:sz w:val="24"/>
          <w:szCs w:val="24"/>
        </w:rPr>
      </w:pPr>
    </w:p>
    <w:p w14:paraId="31E9CABB" w14:textId="77777777" w:rsidR="00170061" w:rsidRDefault="00170061" w:rsidP="00170061">
      <w:pPr>
        <w:pStyle w:val="NoSpacing"/>
        <w:numPr>
          <w:ilvl w:val="0"/>
          <w:numId w:val="16"/>
        </w:numPr>
        <w:rPr>
          <w:b/>
          <w:sz w:val="24"/>
          <w:szCs w:val="24"/>
        </w:rPr>
      </w:pPr>
      <w:r w:rsidRPr="00170061">
        <w:rPr>
          <w:b/>
          <w:sz w:val="24"/>
          <w:szCs w:val="24"/>
        </w:rPr>
        <w:t>Chairperson Lasher asked if there were any public comments or questions</w:t>
      </w:r>
      <w:r>
        <w:rPr>
          <w:b/>
          <w:sz w:val="24"/>
          <w:szCs w:val="24"/>
        </w:rPr>
        <w:t>:</w:t>
      </w:r>
    </w:p>
    <w:p w14:paraId="31E9CABC" w14:textId="126A376A" w:rsidR="00170061" w:rsidRDefault="009548BA" w:rsidP="00170061">
      <w:pPr>
        <w:pStyle w:val="NoSpacing"/>
        <w:numPr>
          <w:ilvl w:val="0"/>
          <w:numId w:val="17"/>
        </w:numPr>
        <w:rPr>
          <w:sz w:val="24"/>
          <w:szCs w:val="24"/>
        </w:rPr>
      </w:pPr>
      <w:r w:rsidRPr="009548BA">
        <w:rPr>
          <w:sz w:val="24"/>
          <w:szCs w:val="24"/>
        </w:rPr>
        <w:lastRenderedPageBreak/>
        <w:t>Chris Elwell, 1102 E G Avenue</w:t>
      </w:r>
      <w:r>
        <w:rPr>
          <w:sz w:val="24"/>
          <w:szCs w:val="24"/>
        </w:rPr>
        <w:t>, stated that the owner takes care of the property.  He asked if building the house does not happen, what will be the timeframe for the demo of the garage</w:t>
      </w:r>
      <w:r w:rsidR="00FE333B">
        <w:rPr>
          <w:sz w:val="24"/>
          <w:szCs w:val="24"/>
        </w:rPr>
        <w:t>?</w:t>
      </w:r>
      <w:r>
        <w:rPr>
          <w:sz w:val="24"/>
          <w:szCs w:val="24"/>
        </w:rPr>
        <w:t xml:space="preserve">  He said th</w:t>
      </w:r>
      <w:r w:rsidR="00FE333B">
        <w:rPr>
          <w:sz w:val="24"/>
          <w:szCs w:val="24"/>
        </w:rPr>
        <w:t>e</w:t>
      </w:r>
      <w:r>
        <w:rPr>
          <w:sz w:val="24"/>
          <w:szCs w:val="24"/>
        </w:rPr>
        <w:t xml:space="preserve"> garage does not look bad.  He would not want to see it turned into a storage unit.  He believes the property is more valuable with a garage on it.  </w:t>
      </w:r>
      <w:r w:rsidR="00FE333B" w:rsidRPr="00A96B20">
        <w:rPr>
          <w:bCs/>
          <w:sz w:val="24"/>
          <w:szCs w:val="24"/>
        </w:rPr>
        <w:t>In response to a question</w:t>
      </w:r>
      <w:r w:rsidR="00FE333B">
        <w:rPr>
          <w:sz w:val="24"/>
          <w:szCs w:val="24"/>
        </w:rPr>
        <w:t xml:space="preserve">, </w:t>
      </w:r>
      <w:r>
        <w:rPr>
          <w:sz w:val="24"/>
          <w:szCs w:val="24"/>
        </w:rPr>
        <w:t xml:space="preserve">ZA Harvey stated that </w:t>
      </w:r>
      <w:r w:rsidR="00FE333B">
        <w:rPr>
          <w:sz w:val="24"/>
          <w:szCs w:val="24"/>
        </w:rPr>
        <w:t xml:space="preserve">the </w:t>
      </w:r>
      <w:r w:rsidR="00FE333B" w:rsidRPr="00A96B20">
        <w:rPr>
          <w:bCs/>
          <w:sz w:val="24"/>
          <w:szCs w:val="24"/>
        </w:rPr>
        <w:t>property</w:t>
      </w:r>
      <w:r>
        <w:rPr>
          <w:sz w:val="24"/>
          <w:szCs w:val="24"/>
        </w:rPr>
        <w:t xml:space="preserve"> was not zoned for </w:t>
      </w:r>
      <w:r w:rsidR="00FE333B" w:rsidRPr="00A96B20">
        <w:rPr>
          <w:bCs/>
          <w:sz w:val="24"/>
          <w:szCs w:val="24"/>
        </w:rPr>
        <w:t>commercial</w:t>
      </w:r>
      <w:r w:rsidR="00FE333B">
        <w:rPr>
          <w:sz w:val="24"/>
          <w:szCs w:val="24"/>
        </w:rPr>
        <w:t xml:space="preserve"> </w:t>
      </w:r>
      <w:r>
        <w:rPr>
          <w:sz w:val="24"/>
          <w:szCs w:val="24"/>
        </w:rPr>
        <w:t xml:space="preserve">storage units.  </w:t>
      </w:r>
    </w:p>
    <w:p w14:paraId="31E9CABD" w14:textId="7D8AB238" w:rsidR="009548BA" w:rsidRDefault="009548BA" w:rsidP="00170061">
      <w:pPr>
        <w:pStyle w:val="NoSpacing"/>
        <w:numPr>
          <w:ilvl w:val="0"/>
          <w:numId w:val="17"/>
        </w:numPr>
        <w:rPr>
          <w:sz w:val="24"/>
          <w:szCs w:val="24"/>
        </w:rPr>
      </w:pPr>
      <w:r>
        <w:rPr>
          <w:sz w:val="24"/>
          <w:szCs w:val="24"/>
        </w:rPr>
        <w:t>Chairperson Lasher</w:t>
      </w:r>
      <w:r w:rsidRPr="00A96B20">
        <w:rPr>
          <w:sz w:val="24"/>
          <w:szCs w:val="24"/>
        </w:rPr>
        <w:t xml:space="preserve"> </w:t>
      </w:r>
      <w:r w:rsidR="00FE333B" w:rsidRPr="00A96B20">
        <w:rPr>
          <w:bCs/>
          <w:sz w:val="24"/>
          <w:szCs w:val="24"/>
        </w:rPr>
        <w:t>advised</w:t>
      </w:r>
      <w:r>
        <w:rPr>
          <w:sz w:val="24"/>
          <w:szCs w:val="24"/>
        </w:rPr>
        <w:t xml:space="preserve"> that if the owner did not raze the garage within the timeframe, the City of Parchment would raze it and place a lien against the property.</w:t>
      </w:r>
    </w:p>
    <w:p w14:paraId="31E9CABE" w14:textId="77777777" w:rsidR="009548BA" w:rsidRDefault="009548BA" w:rsidP="00170061">
      <w:pPr>
        <w:pStyle w:val="NoSpacing"/>
        <w:numPr>
          <w:ilvl w:val="0"/>
          <w:numId w:val="17"/>
        </w:numPr>
        <w:rPr>
          <w:sz w:val="24"/>
          <w:szCs w:val="24"/>
        </w:rPr>
      </w:pPr>
      <w:r>
        <w:rPr>
          <w:sz w:val="24"/>
          <w:szCs w:val="24"/>
        </w:rPr>
        <w:t>Bruce Rzepczynski, 92597 Lakeshore Dr</w:t>
      </w:r>
      <w:r w:rsidR="00D66B7C">
        <w:rPr>
          <w:sz w:val="24"/>
          <w:szCs w:val="24"/>
        </w:rPr>
        <w:t>ive</w:t>
      </w:r>
      <w:r>
        <w:rPr>
          <w:sz w:val="24"/>
          <w:szCs w:val="24"/>
        </w:rPr>
        <w:t xml:space="preserve"> – Lawton MI, stated that he uses the garage for making blown murals on helmets that he gives away.</w:t>
      </w:r>
    </w:p>
    <w:p w14:paraId="31E9CABF" w14:textId="687B3BD6" w:rsidR="009548BA" w:rsidRDefault="009548BA" w:rsidP="00170061">
      <w:pPr>
        <w:pStyle w:val="NoSpacing"/>
        <w:numPr>
          <w:ilvl w:val="0"/>
          <w:numId w:val="17"/>
        </w:numPr>
        <w:rPr>
          <w:sz w:val="24"/>
          <w:szCs w:val="24"/>
        </w:rPr>
      </w:pPr>
      <w:r>
        <w:rPr>
          <w:sz w:val="24"/>
          <w:szCs w:val="24"/>
        </w:rPr>
        <w:t>Rhea Brown, 52517 Stuck Road – Marcellus MI, friend of the owner and a person who has sat on a ZBA in another community</w:t>
      </w:r>
      <w:r w:rsidR="00FE333B">
        <w:rPr>
          <w:sz w:val="24"/>
          <w:szCs w:val="24"/>
        </w:rPr>
        <w:t xml:space="preserve"> </w:t>
      </w:r>
      <w:r>
        <w:rPr>
          <w:sz w:val="24"/>
          <w:szCs w:val="24"/>
        </w:rPr>
        <w:t>stated that the owner cannot make a decision to build a house but may be able to turn the garage into a house.  Modernizations are being done with pole barns and open floor plans.</w:t>
      </w:r>
      <w:r w:rsidR="00314AAE">
        <w:rPr>
          <w:sz w:val="24"/>
          <w:szCs w:val="24"/>
        </w:rPr>
        <w:t xml:space="preserve">  The garage may be conducive to being a single family dwelling.  She was interested in knowing if the garage could be used as a home, not used for commercial purposes, but to live in it.  She feels that Horrocks should not have to lose something that she has paid for and is in favor of a variance.</w:t>
      </w:r>
    </w:p>
    <w:p w14:paraId="31E9CAC0" w14:textId="5D40091F" w:rsidR="00314AAE" w:rsidRDefault="00314AAE" w:rsidP="00170061">
      <w:pPr>
        <w:pStyle w:val="NoSpacing"/>
        <w:numPr>
          <w:ilvl w:val="0"/>
          <w:numId w:val="17"/>
        </w:numPr>
        <w:rPr>
          <w:sz w:val="24"/>
          <w:szCs w:val="24"/>
        </w:rPr>
      </w:pPr>
      <w:r>
        <w:rPr>
          <w:sz w:val="24"/>
          <w:szCs w:val="24"/>
        </w:rPr>
        <w:t xml:space="preserve">Chairperson Lasher read </w:t>
      </w:r>
      <w:r w:rsidRPr="00A96B20">
        <w:rPr>
          <w:bCs/>
          <w:sz w:val="24"/>
          <w:szCs w:val="24"/>
        </w:rPr>
        <w:t xml:space="preserve">a letter </w:t>
      </w:r>
      <w:r w:rsidR="00FE333B" w:rsidRPr="00A96B20">
        <w:rPr>
          <w:bCs/>
          <w:sz w:val="24"/>
          <w:szCs w:val="24"/>
        </w:rPr>
        <w:t xml:space="preserve">of support </w:t>
      </w:r>
      <w:r w:rsidR="005A3229" w:rsidRPr="00A96B20">
        <w:rPr>
          <w:bCs/>
          <w:sz w:val="24"/>
          <w:szCs w:val="24"/>
        </w:rPr>
        <w:t>received</w:t>
      </w:r>
      <w:r w:rsidR="005A3229" w:rsidRPr="00A96B20">
        <w:rPr>
          <w:sz w:val="24"/>
          <w:szCs w:val="24"/>
        </w:rPr>
        <w:t xml:space="preserve"> </w:t>
      </w:r>
      <w:r>
        <w:rPr>
          <w:sz w:val="24"/>
          <w:szCs w:val="24"/>
        </w:rPr>
        <w:t xml:space="preserve">from the Parham’s </w:t>
      </w:r>
      <w:r w:rsidR="00FE333B">
        <w:rPr>
          <w:sz w:val="24"/>
          <w:szCs w:val="24"/>
        </w:rPr>
        <w:t xml:space="preserve">(603 Keyes Drive) </w:t>
      </w:r>
      <w:r>
        <w:rPr>
          <w:sz w:val="24"/>
          <w:szCs w:val="24"/>
        </w:rPr>
        <w:t>into the minutes</w:t>
      </w:r>
      <w:r w:rsidR="00FE333B">
        <w:rPr>
          <w:sz w:val="24"/>
          <w:szCs w:val="24"/>
        </w:rPr>
        <w:t>.</w:t>
      </w:r>
    </w:p>
    <w:p w14:paraId="25188224" w14:textId="77777777" w:rsidR="00581290" w:rsidRPr="00581290" w:rsidRDefault="00581290" w:rsidP="00581290">
      <w:pPr>
        <w:pStyle w:val="NoSpacing"/>
        <w:ind w:left="3600"/>
        <w:rPr>
          <w:i/>
          <w:strike/>
          <w:sz w:val="24"/>
          <w:szCs w:val="24"/>
        </w:rPr>
      </w:pPr>
    </w:p>
    <w:p w14:paraId="31E9CACA" w14:textId="487E69EA" w:rsidR="00347A9D" w:rsidRPr="005F116E" w:rsidRDefault="00581290" w:rsidP="00581290">
      <w:pPr>
        <w:pStyle w:val="NoSpacing"/>
        <w:numPr>
          <w:ilvl w:val="0"/>
          <w:numId w:val="16"/>
        </w:numPr>
        <w:rPr>
          <w:bCs/>
          <w:iCs/>
          <w:sz w:val="24"/>
          <w:szCs w:val="24"/>
        </w:rPr>
      </w:pPr>
      <w:r w:rsidRPr="005F116E">
        <w:rPr>
          <w:bCs/>
          <w:iCs/>
          <w:sz w:val="24"/>
          <w:szCs w:val="24"/>
        </w:rPr>
        <w:t>No further public comment was offered on the matter and the public comment portion of the public hearing was closed.</w:t>
      </w:r>
    </w:p>
    <w:p w14:paraId="578DF6F9" w14:textId="77777777" w:rsidR="00581290" w:rsidRPr="00581290" w:rsidRDefault="00581290" w:rsidP="00581290">
      <w:pPr>
        <w:pStyle w:val="NoSpacing"/>
        <w:ind w:left="2160"/>
        <w:rPr>
          <w:b/>
          <w:bCs/>
          <w:iCs/>
          <w:sz w:val="24"/>
          <w:szCs w:val="24"/>
        </w:rPr>
      </w:pPr>
    </w:p>
    <w:p w14:paraId="31E9CACB" w14:textId="6D21F6F2" w:rsidR="00347A9D" w:rsidRPr="009366A2" w:rsidRDefault="009366A2" w:rsidP="005F116E">
      <w:pPr>
        <w:pStyle w:val="NoSpacing"/>
        <w:ind w:left="2160"/>
        <w:rPr>
          <w:strike/>
          <w:sz w:val="24"/>
          <w:szCs w:val="24"/>
        </w:rPr>
      </w:pPr>
      <w:r w:rsidRPr="009366A2">
        <w:rPr>
          <w:b/>
          <w:bCs/>
          <w:sz w:val="24"/>
          <w:szCs w:val="24"/>
        </w:rPr>
        <w:t xml:space="preserve">The Board then proceeded with a review of the variance criteria set forth in </w:t>
      </w:r>
      <w:r w:rsidR="005A3229">
        <w:rPr>
          <w:b/>
          <w:bCs/>
          <w:sz w:val="24"/>
          <w:szCs w:val="24"/>
        </w:rPr>
        <w:t xml:space="preserve">Zoning Ordinance </w:t>
      </w:r>
      <w:r w:rsidRPr="009366A2">
        <w:rPr>
          <w:b/>
          <w:bCs/>
          <w:sz w:val="24"/>
          <w:szCs w:val="24"/>
        </w:rPr>
        <w:t>Section 18.6.  Specifically, the following findings with respect to the requested variance were noted</w:t>
      </w:r>
      <w:r>
        <w:rPr>
          <w:sz w:val="24"/>
          <w:szCs w:val="24"/>
        </w:rPr>
        <w:t>:</w:t>
      </w:r>
    </w:p>
    <w:p w14:paraId="2FE8EC17" w14:textId="77777777" w:rsidR="009366A2" w:rsidRDefault="009366A2" w:rsidP="00347F95">
      <w:pPr>
        <w:pStyle w:val="NoSpacing"/>
        <w:ind w:left="2160"/>
        <w:rPr>
          <w:b/>
          <w:sz w:val="24"/>
          <w:szCs w:val="24"/>
        </w:rPr>
      </w:pPr>
    </w:p>
    <w:p w14:paraId="31E9CACC" w14:textId="2B9FE38A" w:rsidR="00347F95" w:rsidRPr="00347F95" w:rsidRDefault="00347F95" w:rsidP="00347F95">
      <w:pPr>
        <w:pStyle w:val="NoSpacing"/>
        <w:ind w:left="2160"/>
        <w:rPr>
          <w:b/>
          <w:sz w:val="24"/>
          <w:szCs w:val="24"/>
        </w:rPr>
      </w:pPr>
      <w:r w:rsidRPr="00347F95">
        <w:rPr>
          <w:b/>
          <w:sz w:val="24"/>
          <w:szCs w:val="24"/>
        </w:rPr>
        <w:t>Criteria 1</w:t>
      </w:r>
    </w:p>
    <w:p w14:paraId="31E9CACE" w14:textId="2497CF67" w:rsidR="003F0A40" w:rsidRDefault="003F0A40" w:rsidP="003F0A40">
      <w:pPr>
        <w:pStyle w:val="NoSpacing"/>
        <w:numPr>
          <w:ilvl w:val="0"/>
          <w:numId w:val="18"/>
        </w:numPr>
        <w:rPr>
          <w:sz w:val="24"/>
          <w:szCs w:val="24"/>
        </w:rPr>
      </w:pPr>
      <w:r>
        <w:rPr>
          <w:sz w:val="24"/>
          <w:szCs w:val="24"/>
        </w:rPr>
        <w:t xml:space="preserve">Chairperson Lasher </w:t>
      </w:r>
      <w:r w:rsidR="00674202" w:rsidRPr="005F116E">
        <w:rPr>
          <w:bCs/>
          <w:sz w:val="24"/>
          <w:szCs w:val="24"/>
        </w:rPr>
        <w:t>opined</w:t>
      </w:r>
      <w:r>
        <w:rPr>
          <w:sz w:val="24"/>
          <w:szCs w:val="24"/>
        </w:rPr>
        <w:t xml:space="preserve"> that if denied</w:t>
      </w:r>
      <w:r w:rsidR="009366A2">
        <w:rPr>
          <w:sz w:val="24"/>
          <w:szCs w:val="24"/>
        </w:rPr>
        <w:t xml:space="preserve">, </w:t>
      </w:r>
      <w:r>
        <w:rPr>
          <w:sz w:val="24"/>
          <w:szCs w:val="24"/>
        </w:rPr>
        <w:t>the applicant would still have reasonable use of the property.</w:t>
      </w:r>
    </w:p>
    <w:p w14:paraId="31E9CACF" w14:textId="77777777" w:rsidR="003F0A40" w:rsidRDefault="003F0A40" w:rsidP="003F0A40">
      <w:pPr>
        <w:pStyle w:val="NoSpacing"/>
        <w:numPr>
          <w:ilvl w:val="0"/>
          <w:numId w:val="18"/>
        </w:numPr>
        <w:rPr>
          <w:sz w:val="24"/>
          <w:szCs w:val="24"/>
        </w:rPr>
      </w:pPr>
      <w:r>
        <w:rPr>
          <w:sz w:val="24"/>
          <w:szCs w:val="24"/>
        </w:rPr>
        <w:t>Collison clarified that to deny the variance would mean that the garage would have to be torn down.</w:t>
      </w:r>
    </w:p>
    <w:p w14:paraId="31E9CAD0" w14:textId="77777777" w:rsidR="003F0A40" w:rsidRDefault="003F0A40" w:rsidP="003F0A40">
      <w:pPr>
        <w:pStyle w:val="NoSpacing"/>
        <w:numPr>
          <w:ilvl w:val="0"/>
          <w:numId w:val="18"/>
        </w:numPr>
        <w:rPr>
          <w:sz w:val="24"/>
          <w:szCs w:val="24"/>
        </w:rPr>
      </w:pPr>
      <w:r>
        <w:rPr>
          <w:sz w:val="24"/>
          <w:szCs w:val="24"/>
        </w:rPr>
        <w:t>Madaras said that even if the garage was torn down, someone could do something with the property.</w:t>
      </w:r>
    </w:p>
    <w:p w14:paraId="31E9CAD2" w14:textId="694D4BFA" w:rsidR="00E01DE3" w:rsidRDefault="00E01DE3" w:rsidP="003F0A40">
      <w:pPr>
        <w:pStyle w:val="NoSpacing"/>
        <w:numPr>
          <w:ilvl w:val="0"/>
          <w:numId w:val="18"/>
        </w:numPr>
        <w:rPr>
          <w:sz w:val="24"/>
          <w:szCs w:val="24"/>
        </w:rPr>
      </w:pPr>
      <w:r w:rsidRPr="008E5358">
        <w:rPr>
          <w:sz w:val="24"/>
          <w:szCs w:val="24"/>
        </w:rPr>
        <w:t>Cronin said tha</w:t>
      </w:r>
      <w:r w:rsidR="008E5358" w:rsidRPr="008E5358">
        <w:rPr>
          <w:sz w:val="24"/>
          <w:szCs w:val="24"/>
        </w:rPr>
        <w:t>t</w:t>
      </w:r>
      <w:r w:rsidRPr="008E5358">
        <w:rPr>
          <w:sz w:val="24"/>
          <w:szCs w:val="24"/>
        </w:rPr>
        <w:t xml:space="preserve"> </w:t>
      </w:r>
      <w:r w:rsidR="00727F99">
        <w:rPr>
          <w:sz w:val="24"/>
          <w:szCs w:val="24"/>
        </w:rPr>
        <w:t xml:space="preserve">in </w:t>
      </w:r>
      <w:r w:rsidRPr="008E5358">
        <w:rPr>
          <w:sz w:val="24"/>
          <w:szCs w:val="24"/>
        </w:rPr>
        <w:t>the future</w:t>
      </w:r>
      <w:r w:rsidR="00727F99">
        <w:rPr>
          <w:sz w:val="24"/>
          <w:szCs w:val="24"/>
        </w:rPr>
        <w:t>, they</w:t>
      </w:r>
      <w:r w:rsidR="008E5358">
        <w:rPr>
          <w:sz w:val="24"/>
          <w:szCs w:val="24"/>
        </w:rPr>
        <w:t xml:space="preserve"> could build </w:t>
      </w:r>
      <w:r w:rsidR="00674202" w:rsidRPr="005F116E">
        <w:rPr>
          <w:bCs/>
          <w:sz w:val="24"/>
          <w:szCs w:val="24"/>
        </w:rPr>
        <w:t>a permitted use</w:t>
      </w:r>
      <w:r w:rsidR="00674202">
        <w:rPr>
          <w:sz w:val="24"/>
          <w:szCs w:val="24"/>
        </w:rPr>
        <w:t xml:space="preserve"> </w:t>
      </w:r>
      <w:r w:rsidR="008E5358">
        <w:rPr>
          <w:sz w:val="24"/>
          <w:szCs w:val="24"/>
        </w:rPr>
        <w:t>on the lot.  He reiterated that the garage is currently being used by the owner for mixed uses, not necessarily residential.</w:t>
      </w:r>
    </w:p>
    <w:p w14:paraId="31E9CAD3" w14:textId="4B0B8CFC" w:rsidR="008E5358" w:rsidRDefault="008E5358" w:rsidP="003F0A40">
      <w:pPr>
        <w:pStyle w:val="NoSpacing"/>
        <w:numPr>
          <w:ilvl w:val="0"/>
          <w:numId w:val="18"/>
        </w:numPr>
        <w:rPr>
          <w:sz w:val="24"/>
          <w:szCs w:val="24"/>
        </w:rPr>
      </w:pPr>
      <w:r>
        <w:rPr>
          <w:sz w:val="24"/>
          <w:szCs w:val="24"/>
        </w:rPr>
        <w:lastRenderedPageBreak/>
        <w:t xml:space="preserve">Chairperson Lasher </w:t>
      </w:r>
      <w:r w:rsidR="00250E5F" w:rsidRPr="005F116E">
        <w:rPr>
          <w:bCs/>
          <w:sz w:val="24"/>
          <w:szCs w:val="24"/>
        </w:rPr>
        <w:t>noted</w:t>
      </w:r>
      <w:r w:rsidR="00250E5F">
        <w:rPr>
          <w:sz w:val="24"/>
          <w:szCs w:val="24"/>
        </w:rPr>
        <w:t xml:space="preserve"> a</w:t>
      </w:r>
      <w:r>
        <w:rPr>
          <w:sz w:val="24"/>
          <w:szCs w:val="24"/>
        </w:rPr>
        <w:t>n</w:t>
      </w:r>
      <w:r w:rsidR="00727F99">
        <w:rPr>
          <w:sz w:val="24"/>
          <w:szCs w:val="24"/>
        </w:rPr>
        <w:t>y</w:t>
      </w:r>
      <w:r>
        <w:rPr>
          <w:sz w:val="24"/>
          <w:szCs w:val="24"/>
        </w:rPr>
        <w:t xml:space="preserve"> issues of enforcement are up to the City of Parchment.</w:t>
      </w:r>
    </w:p>
    <w:p w14:paraId="31E9CAD5" w14:textId="316F307A" w:rsidR="008E5358" w:rsidRDefault="00250E5F" w:rsidP="003F0A40">
      <w:pPr>
        <w:pStyle w:val="NoSpacing"/>
        <w:numPr>
          <w:ilvl w:val="0"/>
          <w:numId w:val="18"/>
        </w:numPr>
        <w:rPr>
          <w:sz w:val="24"/>
          <w:szCs w:val="24"/>
        </w:rPr>
      </w:pPr>
      <w:r w:rsidRPr="005F116E">
        <w:rPr>
          <w:bCs/>
          <w:sz w:val="24"/>
          <w:szCs w:val="24"/>
        </w:rPr>
        <w:t xml:space="preserve">In response to questions, </w:t>
      </w:r>
      <w:r w:rsidR="008E5358" w:rsidRPr="005F116E">
        <w:rPr>
          <w:bCs/>
          <w:sz w:val="24"/>
          <w:szCs w:val="24"/>
        </w:rPr>
        <w:t xml:space="preserve">ZA Harvey </w:t>
      </w:r>
      <w:r w:rsidRPr="005F116E">
        <w:rPr>
          <w:bCs/>
          <w:sz w:val="24"/>
          <w:szCs w:val="24"/>
        </w:rPr>
        <w:t>confirmed that the criterion is whether</w:t>
      </w:r>
      <w:r w:rsidR="008E5358">
        <w:rPr>
          <w:sz w:val="24"/>
          <w:szCs w:val="24"/>
        </w:rPr>
        <w:t xml:space="preserve"> the property is usable </w:t>
      </w:r>
      <w:r>
        <w:rPr>
          <w:sz w:val="24"/>
          <w:szCs w:val="24"/>
        </w:rPr>
        <w:t xml:space="preserve">for a permitted purpose </w:t>
      </w:r>
      <w:r w:rsidR="008E5358">
        <w:rPr>
          <w:sz w:val="24"/>
          <w:szCs w:val="24"/>
        </w:rPr>
        <w:t>without a variance</w:t>
      </w:r>
      <w:r w:rsidR="00674202">
        <w:rPr>
          <w:sz w:val="24"/>
          <w:szCs w:val="24"/>
        </w:rPr>
        <w:t xml:space="preserve">; </w:t>
      </w:r>
      <w:r w:rsidR="008E5358" w:rsidRPr="005F116E">
        <w:rPr>
          <w:bCs/>
          <w:sz w:val="24"/>
          <w:szCs w:val="24"/>
        </w:rPr>
        <w:t xml:space="preserve">not </w:t>
      </w:r>
      <w:r w:rsidR="00674202" w:rsidRPr="005F116E">
        <w:rPr>
          <w:bCs/>
          <w:sz w:val="24"/>
          <w:szCs w:val="24"/>
        </w:rPr>
        <w:t>for a purpose desired by the owner</w:t>
      </w:r>
      <w:r w:rsidR="00674202" w:rsidRPr="005F116E">
        <w:rPr>
          <w:sz w:val="24"/>
          <w:szCs w:val="24"/>
        </w:rPr>
        <w:t>.</w:t>
      </w:r>
    </w:p>
    <w:p w14:paraId="31E9CAD6" w14:textId="77777777" w:rsidR="00915C4D" w:rsidRDefault="00915C4D" w:rsidP="00915C4D">
      <w:pPr>
        <w:pStyle w:val="NoSpacing"/>
        <w:ind w:left="2880"/>
        <w:rPr>
          <w:sz w:val="24"/>
          <w:szCs w:val="24"/>
        </w:rPr>
      </w:pPr>
    </w:p>
    <w:p w14:paraId="31E9CAD7" w14:textId="77777777" w:rsidR="008E5358" w:rsidRDefault="008E5358" w:rsidP="008E5358">
      <w:pPr>
        <w:pStyle w:val="NoSpacing"/>
        <w:ind w:left="2520"/>
        <w:rPr>
          <w:b/>
          <w:sz w:val="24"/>
          <w:szCs w:val="24"/>
        </w:rPr>
      </w:pPr>
      <w:r w:rsidRPr="008E5358">
        <w:rPr>
          <w:b/>
          <w:sz w:val="24"/>
          <w:szCs w:val="24"/>
        </w:rPr>
        <w:t>Criteria 2</w:t>
      </w:r>
    </w:p>
    <w:p w14:paraId="4D139D3E" w14:textId="4FCEAFF8" w:rsidR="00FA7805" w:rsidRPr="005F116E" w:rsidRDefault="00FA7805" w:rsidP="00347F95">
      <w:pPr>
        <w:pStyle w:val="NoSpacing"/>
        <w:numPr>
          <w:ilvl w:val="0"/>
          <w:numId w:val="20"/>
        </w:numPr>
        <w:rPr>
          <w:bCs/>
          <w:sz w:val="24"/>
          <w:szCs w:val="24"/>
        </w:rPr>
      </w:pPr>
      <w:r w:rsidRPr="005F116E">
        <w:rPr>
          <w:bCs/>
          <w:sz w:val="24"/>
          <w:szCs w:val="24"/>
        </w:rPr>
        <w:t>In determining substantial justice, a review of the zoning/land use/building arrangements on surrounding property was completed.</w:t>
      </w:r>
    </w:p>
    <w:p w14:paraId="0C69F817" w14:textId="005E75A0" w:rsidR="00FA7805" w:rsidRPr="005F116E" w:rsidRDefault="00FA7805" w:rsidP="00347F95">
      <w:pPr>
        <w:pStyle w:val="NoSpacing"/>
        <w:numPr>
          <w:ilvl w:val="0"/>
          <w:numId w:val="20"/>
        </w:numPr>
        <w:rPr>
          <w:bCs/>
          <w:sz w:val="24"/>
          <w:szCs w:val="24"/>
        </w:rPr>
      </w:pPr>
      <w:r w:rsidRPr="005F116E">
        <w:rPr>
          <w:bCs/>
          <w:sz w:val="24"/>
          <w:szCs w:val="24"/>
        </w:rPr>
        <w:t xml:space="preserve">It was noted that </w:t>
      </w:r>
      <w:r w:rsidR="00412C15" w:rsidRPr="005F116E">
        <w:rPr>
          <w:bCs/>
          <w:sz w:val="24"/>
          <w:szCs w:val="24"/>
        </w:rPr>
        <w:t xml:space="preserve">an accessory building on an otherwise vacant lot is not typical to the area; however, the property to the west is a large non-residential site in current stages of redevelopment and recovery (Mill PUD site) and that the presence of the garage on the property will not have a negative impact on adjacent property or </w:t>
      </w:r>
      <w:r w:rsidR="005A3229" w:rsidRPr="005F116E">
        <w:rPr>
          <w:bCs/>
          <w:sz w:val="24"/>
          <w:szCs w:val="24"/>
        </w:rPr>
        <w:t xml:space="preserve">the </w:t>
      </w:r>
      <w:r w:rsidR="00412C15" w:rsidRPr="005F116E">
        <w:rPr>
          <w:bCs/>
          <w:sz w:val="24"/>
          <w:szCs w:val="24"/>
        </w:rPr>
        <w:t>surrounding area.</w:t>
      </w:r>
    </w:p>
    <w:p w14:paraId="5F524DD5" w14:textId="1E13B4DB" w:rsidR="00412C15" w:rsidRPr="005F116E" w:rsidRDefault="00412C15" w:rsidP="00347F95">
      <w:pPr>
        <w:pStyle w:val="NoSpacing"/>
        <w:numPr>
          <w:ilvl w:val="0"/>
          <w:numId w:val="20"/>
        </w:numPr>
        <w:rPr>
          <w:bCs/>
          <w:sz w:val="24"/>
          <w:szCs w:val="24"/>
        </w:rPr>
      </w:pPr>
      <w:r w:rsidRPr="005F116E">
        <w:rPr>
          <w:bCs/>
          <w:sz w:val="24"/>
          <w:szCs w:val="24"/>
        </w:rPr>
        <w:t>Support for the variance expressed by neighboring property owners was also noted.</w:t>
      </w:r>
    </w:p>
    <w:p w14:paraId="31E9CADD" w14:textId="77777777" w:rsidR="00024A5E" w:rsidRDefault="00024A5E" w:rsidP="00024A5E">
      <w:pPr>
        <w:pStyle w:val="NoSpacing"/>
        <w:ind w:left="2880"/>
        <w:rPr>
          <w:sz w:val="24"/>
          <w:szCs w:val="24"/>
        </w:rPr>
      </w:pPr>
    </w:p>
    <w:p w14:paraId="31E9CADE" w14:textId="77777777" w:rsidR="00915C4D" w:rsidRDefault="00915C4D" w:rsidP="00915C4D">
      <w:pPr>
        <w:pStyle w:val="NoSpacing"/>
        <w:ind w:left="2520"/>
        <w:rPr>
          <w:b/>
          <w:sz w:val="24"/>
          <w:szCs w:val="24"/>
        </w:rPr>
      </w:pPr>
      <w:r w:rsidRPr="00915C4D">
        <w:rPr>
          <w:b/>
          <w:sz w:val="24"/>
          <w:szCs w:val="24"/>
        </w:rPr>
        <w:t>Criteria 3</w:t>
      </w:r>
    </w:p>
    <w:p w14:paraId="2715C628" w14:textId="669B92EA" w:rsidR="00412C15" w:rsidRPr="005F116E" w:rsidRDefault="00E31CD9" w:rsidP="00915C4D">
      <w:pPr>
        <w:pStyle w:val="NoSpacing"/>
        <w:numPr>
          <w:ilvl w:val="0"/>
          <w:numId w:val="22"/>
        </w:numPr>
        <w:rPr>
          <w:sz w:val="24"/>
          <w:szCs w:val="24"/>
        </w:rPr>
      </w:pPr>
      <w:r w:rsidRPr="005F116E">
        <w:rPr>
          <w:bCs/>
          <w:sz w:val="24"/>
          <w:szCs w:val="24"/>
        </w:rPr>
        <w:t>It was noted that the removal of the house on the site is the only circumstance of the property creating the need for the variance and does not constitute a unique, physical limitation on the site preventing compliance</w:t>
      </w:r>
      <w:r w:rsidRPr="005F116E">
        <w:rPr>
          <w:sz w:val="24"/>
          <w:szCs w:val="24"/>
        </w:rPr>
        <w:t>.</w:t>
      </w:r>
    </w:p>
    <w:p w14:paraId="31E9CAE1" w14:textId="77777777" w:rsidR="00915C4D" w:rsidRDefault="00915C4D" w:rsidP="00915C4D">
      <w:pPr>
        <w:pStyle w:val="NoSpacing"/>
        <w:ind w:left="2880"/>
        <w:rPr>
          <w:sz w:val="24"/>
          <w:szCs w:val="24"/>
        </w:rPr>
      </w:pPr>
    </w:p>
    <w:p w14:paraId="31E9CAE2" w14:textId="77777777" w:rsidR="00915C4D" w:rsidRPr="00915C4D" w:rsidRDefault="00915C4D" w:rsidP="00915C4D">
      <w:pPr>
        <w:pStyle w:val="NoSpacing"/>
        <w:ind w:left="2520"/>
        <w:rPr>
          <w:b/>
          <w:sz w:val="24"/>
          <w:szCs w:val="24"/>
        </w:rPr>
      </w:pPr>
      <w:r w:rsidRPr="00915C4D">
        <w:rPr>
          <w:b/>
          <w:sz w:val="24"/>
          <w:szCs w:val="24"/>
        </w:rPr>
        <w:t>Criteria 4</w:t>
      </w:r>
    </w:p>
    <w:p w14:paraId="31E9CAE4" w14:textId="77777777" w:rsidR="00C83EF1" w:rsidRDefault="00C83EF1" w:rsidP="00915C4D">
      <w:pPr>
        <w:pStyle w:val="NoSpacing"/>
        <w:numPr>
          <w:ilvl w:val="0"/>
          <w:numId w:val="23"/>
        </w:numPr>
        <w:rPr>
          <w:sz w:val="24"/>
          <w:szCs w:val="24"/>
        </w:rPr>
      </w:pPr>
      <w:r>
        <w:rPr>
          <w:sz w:val="24"/>
          <w:szCs w:val="24"/>
        </w:rPr>
        <w:t>Cronin asked the owner about the original damage.</w:t>
      </w:r>
    </w:p>
    <w:p w14:paraId="31E9CAE5" w14:textId="152C8F1E" w:rsidR="00C83EF1" w:rsidRDefault="00C83EF1" w:rsidP="00915C4D">
      <w:pPr>
        <w:pStyle w:val="NoSpacing"/>
        <w:numPr>
          <w:ilvl w:val="0"/>
          <w:numId w:val="23"/>
        </w:numPr>
        <w:rPr>
          <w:sz w:val="24"/>
          <w:szCs w:val="24"/>
        </w:rPr>
      </w:pPr>
      <w:r>
        <w:rPr>
          <w:sz w:val="24"/>
          <w:szCs w:val="24"/>
        </w:rPr>
        <w:t xml:space="preserve">Horrocks explained that the damage came from a snow load on the roof in 2014.  There were 22 other collapses in the community that year.  The walls were splayed and the main frame was twisted.  The insurance company did not want to pay. </w:t>
      </w:r>
    </w:p>
    <w:p w14:paraId="31E9CAE6" w14:textId="741B73AE" w:rsidR="00C83EF1" w:rsidRDefault="009C4B9E" w:rsidP="00915C4D">
      <w:pPr>
        <w:pStyle w:val="NoSpacing"/>
        <w:numPr>
          <w:ilvl w:val="0"/>
          <w:numId w:val="23"/>
        </w:numPr>
        <w:rPr>
          <w:sz w:val="24"/>
          <w:szCs w:val="24"/>
        </w:rPr>
      </w:pPr>
      <w:r w:rsidRPr="00DA7CAC">
        <w:rPr>
          <w:sz w:val="24"/>
          <w:szCs w:val="24"/>
        </w:rPr>
        <w:t>Rzepczynski</w:t>
      </w:r>
      <w:r w:rsidR="00DA7CAC">
        <w:rPr>
          <w:sz w:val="24"/>
          <w:szCs w:val="24"/>
        </w:rPr>
        <w:t xml:space="preserve"> </w:t>
      </w:r>
      <w:r w:rsidR="00E31CD9" w:rsidRPr="005F116E">
        <w:rPr>
          <w:bCs/>
          <w:sz w:val="24"/>
          <w:szCs w:val="24"/>
        </w:rPr>
        <w:t>added</w:t>
      </w:r>
      <w:r w:rsidR="00DA7CAC" w:rsidRPr="00E31CD9">
        <w:rPr>
          <w:b/>
          <w:bCs/>
          <w:sz w:val="24"/>
          <w:szCs w:val="24"/>
        </w:rPr>
        <w:t xml:space="preserve"> </w:t>
      </w:r>
      <w:r w:rsidR="00DA7CAC">
        <w:rPr>
          <w:sz w:val="24"/>
          <w:szCs w:val="24"/>
        </w:rPr>
        <w:t>t</w:t>
      </w:r>
      <w:r w:rsidR="00024A5E">
        <w:rPr>
          <w:sz w:val="24"/>
          <w:szCs w:val="24"/>
        </w:rPr>
        <w:t>hat there was a knot in the truss</w:t>
      </w:r>
      <w:r w:rsidR="00DA7CAC">
        <w:rPr>
          <w:sz w:val="24"/>
          <w:szCs w:val="24"/>
        </w:rPr>
        <w:t>.  Snow hit near the knot and it split apart.</w:t>
      </w:r>
    </w:p>
    <w:p w14:paraId="51F3E1C2" w14:textId="691DD2A5" w:rsidR="00A1232D" w:rsidRPr="005F116E" w:rsidRDefault="00A1232D" w:rsidP="00915C4D">
      <w:pPr>
        <w:pStyle w:val="NoSpacing"/>
        <w:numPr>
          <w:ilvl w:val="0"/>
          <w:numId w:val="23"/>
        </w:numPr>
        <w:rPr>
          <w:bCs/>
          <w:sz w:val="24"/>
          <w:szCs w:val="24"/>
        </w:rPr>
      </w:pPr>
      <w:r w:rsidRPr="005F116E">
        <w:rPr>
          <w:bCs/>
          <w:sz w:val="24"/>
          <w:szCs w:val="24"/>
        </w:rPr>
        <w:t xml:space="preserve">It was </w:t>
      </w:r>
      <w:r w:rsidR="005A3229" w:rsidRPr="005F116E">
        <w:rPr>
          <w:bCs/>
          <w:sz w:val="24"/>
          <w:szCs w:val="24"/>
        </w:rPr>
        <w:t>noted</w:t>
      </w:r>
      <w:r w:rsidRPr="005F116E">
        <w:rPr>
          <w:bCs/>
          <w:sz w:val="24"/>
          <w:szCs w:val="24"/>
        </w:rPr>
        <w:t xml:space="preserve"> that the owner was ordered to demolish the house due to conditions of blight.</w:t>
      </w:r>
    </w:p>
    <w:p w14:paraId="1E6A9AD2" w14:textId="247F65CA" w:rsidR="00A1232D" w:rsidRPr="005F116E" w:rsidRDefault="00A1232D" w:rsidP="00915C4D">
      <w:pPr>
        <w:pStyle w:val="NoSpacing"/>
        <w:numPr>
          <w:ilvl w:val="0"/>
          <w:numId w:val="23"/>
        </w:numPr>
        <w:rPr>
          <w:bCs/>
          <w:sz w:val="24"/>
          <w:szCs w:val="24"/>
        </w:rPr>
      </w:pPr>
      <w:r w:rsidRPr="005F116E">
        <w:rPr>
          <w:bCs/>
          <w:sz w:val="24"/>
          <w:szCs w:val="24"/>
        </w:rPr>
        <w:t>Accordingly, the current condition/status of the property is and has been at the discretion of the owner.</w:t>
      </w:r>
    </w:p>
    <w:p w14:paraId="31E9CAEA" w14:textId="77777777" w:rsidR="00DA7CAC" w:rsidRDefault="00DA7CAC" w:rsidP="00DA7CAC">
      <w:pPr>
        <w:pStyle w:val="NoSpacing"/>
        <w:ind w:left="2880"/>
        <w:rPr>
          <w:sz w:val="24"/>
          <w:szCs w:val="24"/>
        </w:rPr>
      </w:pPr>
    </w:p>
    <w:p w14:paraId="31E9CAEB" w14:textId="77777777" w:rsidR="00DA7CAC" w:rsidRDefault="00DA7CAC" w:rsidP="00DA7CAC">
      <w:pPr>
        <w:pStyle w:val="NoSpacing"/>
        <w:ind w:left="2520"/>
        <w:rPr>
          <w:b/>
          <w:sz w:val="24"/>
          <w:szCs w:val="24"/>
        </w:rPr>
      </w:pPr>
      <w:r w:rsidRPr="00DA7CAC">
        <w:rPr>
          <w:b/>
          <w:sz w:val="24"/>
          <w:szCs w:val="24"/>
        </w:rPr>
        <w:t>Criteria 5</w:t>
      </w:r>
    </w:p>
    <w:p w14:paraId="3F267493" w14:textId="70C0C49F" w:rsidR="00DB109B" w:rsidRPr="005F116E" w:rsidRDefault="00144529" w:rsidP="00DB109B">
      <w:pPr>
        <w:pStyle w:val="NoSpacing"/>
        <w:numPr>
          <w:ilvl w:val="0"/>
          <w:numId w:val="25"/>
        </w:numPr>
        <w:rPr>
          <w:bCs/>
          <w:sz w:val="24"/>
          <w:szCs w:val="24"/>
        </w:rPr>
      </w:pPr>
      <w:r w:rsidRPr="005F116E">
        <w:rPr>
          <w:bCs/>
          <w:sz w:val="24"/>
          <w:szCs w:val="24"/>
        </w:rPr>
        <w:t>The intent of the requirement that prohibits an accessory building on an otherwise vacant site (i.e. without a principal building/use) was referenced, noting that such an arrangement would not be consistent with the existing/desired neighborhood development pattern.</w:t>
      </w:r>
    </w:p>
    <w:p w14:paraId="2CF2BA03" w14:textId="0D79EAFC" w:rsidR="00144529" w:rsidRPr="005F116E" w:rsidRDefault="00144529" w:rsidP="00DB109B">
      <w:pPr>
        <w:pStyle w:val="NoSpacing"/>
        <w:numPr>
          <w:ilvl w:val="0"/>
          <w:numId w:val="25"/>
        </w:numPr>
        <w:rPr>
          <w:bCs/>
          <w:sz w:val="24"/>
          <w:szCs w:val="24"/>
        </w:rPr>
      </w:pPr>
      <w:r w:rsidRPr="005F116E">
        <w:rPr>
          <w:bCs/>
          <w:sz w:val="24"/>
          <w:szCs w:val="24"/>
        </w:rPr>
        <w:lastRenderedPageBreak/>
        <w:t>It was recognized, however, that the property is a lawful residential building site and that there is potential for a dwelling to be established which would then render the garage a lawful accessory building.</w:t>
      </w:r>
    </w:p>
    <w:p w14:paraId="27F4BC6E" w14:textId="6A63EDE6" w:rsidR="00144529" w:rsidRPr="005F116E" w:rsidRDefault="00144529" w:rsidP="00DB109B">
      <w:pPr>
        <w:pStyle w:val="NoSpacing"/>
        <w:numPr>
          <w:ilvl w:val="0"/>
          <w:numId w:val="25"/>
        </w:numPr>
        <w:rPr>
          <w:bCs/>
          <w:sz w:val="24"/>
          <w:szCs w:val="24"/>
        </w:rPr>
      </w:pPr>
      <w:r w:rsidRPr="005F116E">
        <w:rPr>
          <w:bCs/>
          <w:sz w:val="24"/>
          <w:szCs w:val="24"/>
        </w:rPr>
        <w:t>It was also noted that the existing garage is situated on the site such that all accessory building standards (setbacks, height, location, lot coverage) could be met with the establishment of a dwelling on the site.</w:t>
      </w:r>
    </w:p>
    <w:p w14:paraId="64AE48B5" w14:textId="6BECCD55" w:rsidR="008516A5" w:rsidRPr="005F116E" w:rsidRDefault="008516A5" w:rsidP="002503B4">
      <w:pPr>
        <w:pStyle w:val="NoSpacing"/>
        <w:numPr>
          <w:ilvl w:val="0"/>
          <w:numId w:val="25"/>
        </w:numPr>
        <w:rPr>
          <w:bCs/>
          <w:sz w:val="24"/>
          <w:szCs w:val="24"/>
        </w:rPr>
      </w:pPr>
      <w:r w:rsidRPr="005F116E">
        <w:rPr>
          <w:bCs/>
          <w:sz w:val="24"/>
          <w:szCs w:val="24"/>
        </w:rPr>
        <w:t>Chairperson Lasher raised the possibility of conditions of approval that would serve to ensure consistency with the intent of the ordinance, such as: 1) requiring that use of the existing garage be in conjunction with an o</w:t>
      </w:r>
      <w:r w:rsidR="005F116E" w:rsidRPr="005F116E">
        <w:rPr>
          <w:bCs/>
          <w:sz w:val="24"/>
          <w:szCs w:val="24"/>
        </w:rPr>
        <w:t>n-site principal building/use</w:t>
      </w:r>
      <w:r w:rsidRPr="005F116E">
        <w:rPr>
          <w:bCs/>
          <w:sz w:val="24"/>
          <w:szCs w:val="24"/>
        </w:rPr>
        <w:t xml:space="preserve"> not as an accessory building for an off-site use; 2) limiting the expansion or reconstruction of the garage unless a principal building/use is present on the site; and 3) requiring that a principal building be located on the site such to allow for the existing garage to meet the accessory building standards of Section 12.6.</w:t>
      </w:r>
    </w:p>
    <w:p w14:paraId="31E9CAF1" w14:textId="768E3687" w:rsidR="002503B4" w:rsidRDefault="002503B4" w:rsidP="002503B4">
      <w:pPr>
        <w:pStyle w:val="NoSpacing"/>
        <w:numPr>
          <w:ilvl w:val="0"/>
          <w:numId w:val="25"/>
        </w:numPr>
        <w:rPr>
          <w:sz w:val="24"/>
          <w:szCs w:val="24"/>
        </w:rPr>
      </w:pPr>
      <w:r>
        <w:rPr>
          <w:sz w:val="24"/>
          <w:szCs w:val="24"/>
        </w:rPr>
        <w:t xml:space="preserve">Collison said that conditions, such as a timeline for </w:t>
      </w:r>
      <w:r w:rsidR="00B67EE8" w:rsidRPr="005F116E">
        <w:rPr>
          <w:bCs/>
          <w:sz w:val="24"/>
          <w:szCs w:val="24"/>
        </w:rPr>
        <w:t>establishing</w:t>
      </w:r>
      <w:r w:rsidRPr="005F116E">
        <w:rPr>
          <w:bCs/>
          <w:sz w:val="24"/>
          <w:szCs w:val="24"/>
        </w:rPr>
        <w:t xml:space="preserve"> the </w:t>
      </w:r>
      <w:r w:rsidR="008516A5" w:rsidRPr="005F116E">
        <w:rPr>
          <w:bCs/>
          <w:sz w:val="24"/>
          <w:szCs w:val="24"/>
        </w:rPr>
        <w:t>principal building,</w:t>
      </w:r>
      <w:r w:rsidRPr="005F116E">
        <w:rPr>
          <w:bCs/>
          <w:sz w:val="24"/>
          <w:szCs w:val="24"/>
        </w:rPr>
        <w:t xml:space="preserve"> </w:t>
      </w:r>
      <w:r w:rsidR="008516A5" w:rsidRPr="005F116E">
        <w:rPr>
          <w:bCs/>
          <w:sz w:val="24"/>
          <w:szCs w:val="24"/>
        </w:rPr>
        <w:t>c</w:t>
      </w:r>
      <w:r w:rsidRPr="005F116E">
        <w:rPr>
          <w:bCs/>
          <w:sz w:val="24"/>
          <w:szCs w:val="24"/>
        </w:rPr>
        <w:t xml:space="preserve">ould </w:t>
      </w:r>
      <w:r w:rsidR="008516A5" w:rsidRPr="005F116E">
        <w:rPr>
          <w:bCs/>
          <w:sz w:val="24"/>
          <w:szCs w:val="24"/>
        </w:rPr>
        <w:t xml:space="preserve">also </w:t>
      </w:r>
      <w:r w:rsidRPr="005F116E">
        <w:rPr>
          <w:bCs/>
          <w:sz w:val="24"/>
          <w:szCs w:val="24"/>
        </w:rPr>
        <w:t>be</w:t>
      </w:r>
      <w:r w:rsidR="008516A5" w:rsidRPr="005F116E">
        <w:rPr>
          <w:bCs/>
          <w:sz w:val="24"/>
          <w:szCs w:val="24"/>
        </w:rPr>
        <w:t xml:space="preserve"> considered</w:t>
      </w:r>
      <w:r w:rsidR="00B67EE8" w:rsidRPr="005F116E">
        <w:rPr>
          <w:bCs/>
          <w:sz w:val="24"/>
          <w:szCs w:val="24"/>
        </w:rPr>
        <w:t xml:space="preserve"> as a condition of a variance</w:t>
      </w:r>
      <w:r w:rsidR="008516A5" w:rsidRPr="005F116E">
        <w:rPr>
          <w:sz w:val="24"/>
          <w:szCs w:val="24"/>
        </w:rPr>
        <w:t>.</w:t>
      </w:r>
      <w:r w:rsidRPr="005F116E">
        <w:rPr>
          <w:sz w:val="24"/>
          <w:szCs w:val="24"/>
        </w:rPr>
        <w:t xml:space="preserve"> </w:t>
      </w:r>
    </w:p>
    <w:p w14:paraId="31E9CAF2" w14:textId="77777777" w:rsidR="002503B4" w:rsidRDefault="002503B4" w:rsidP="002503B4">
      <w:pPr>
        <w:pStyle w:val="NoSpacing"/>
        <w:numPr>
          <w:ilvl w:val="0"/>
          <w:numId w:val="25"/>
        </w:numPr>
        <w:rPr>
          <w:sz w:val="24"/>
          <w:szCs w:val="24"/>
        </w:rPr>
      </w:pPr>
      <w:r>
        <w:rPr>
          <w:sz w:val="24"/>
          <w:szCs w:val="24"/>
        </w:rPr>
        <w:t>Madaras asked what would happen if the conditions were not met.</w:t>
      </w:r>
    </w:p>
    <w:p w14:paraId="31E9CAF3" w14:textId="2D731BB6" w:rsidR="002503B4" w:rsidRPr="008516A5" w:rsidRDefault="005F116E" w:rsidP="002503B4">
      <w:pPr>
        <w:pStyle w:val="NoSpacing"/>
        <w:numPr>
          <w:ilvl w:val="0"/>
          <w:numId w:val="25"/>
        </w:numPr>
        <w:rPr>
          <w:strike/>
          <w:sz w:val="24"/>
          <w:szCs w:val="24"/>
        </w:rPr>
      </w:pPr>
      <w:r>
        <w:rPr>
          <w:sz w:val="24"/>
          <w:szCs w:val="24"/>
        </w:rPr>
        <w:t>ZA Harvey</w:t>
      </w:r>
      <w:r w:rsidR="002503B4">
        <w:rPr>
          <w:sz w:val="24"/>
          <w:szCs w:val="24"/>
        </w:rPr>
        <w:t xml:space="preserve"> </w:t>
      </w:r>
      <w:r w:rsidR="00B67EE8" w:rsidRPr="005F116E">
        <w:rPr>
          <w:bCs/>
          <w:sz w:val="24"/>
          <w:szCs w:val="24"/>
        </w:rPr>
        <w:t>noted</w:t>
      </w:r>
      <w:r w:rsidR="00B67EE8" w:rsidRPr="00B67EE8">
        <w:rPr>
          <w:b/>
          <w:bCs/>
          <w:sz w:val="24"/>
          <w:szCs w:val="24"/>
        </w:rPr>
        <w:t xml:space="preserve"> </w:t>
      </w:r>
      <w:r w:rsidR="00B67EE8">
        <w:rPr>
          <w:sz w:val="24"/>
          <w:szCs w:val="24"/>
        </w:rPr>
        <w:t xml:space="preserve">that </w:t>
      </w:r>
      <w:r w:rsidR="002503B4">
        <w:rPr>
          <w:sz w:val="24"/>
          <w:szCs w:val="24"/>
        </w:rPr>
        <w:t xml:space="preserve">the City would use </w:t>
      </w:r>
      <w:r w:rsidR="00B67EE8" w:rsidRPr="005F116E">
        <w:rPr>
          <w:bCs/>
          <w:sz w:val="24"/>
          <w:szCs w:val="24"/>
        </w:rPr>
        <w:t>the</w:t>
      </w:r>
      <w:r w:rsidR="00B67EE8">
        <w:rPr>
          <w:sz w:val="24"/>
          <w:szCs w:val="24"/>
        </w:rPr>
        <w:t xml:space="preserve"> </w:t>
      </w:r>
      <w:r w:rsidR="002503B4">
        <w:rPr>
          <w:sz w:val="24"/>
          <w:szCs w:val="24"/>
        </w:rPr>
        <w:t>process of enforcement f</w:t>
      </w:r>
      <w:r>
        <w:rPr>
          <w:sz w:val="24"/>
          <w:szCs w:val="24"/>
        </w:rPr>
        <w:t xml:space="preserve">or violation of the ordinance. </w:t>
      </w:r>
    </w:p>
    <w:p w14:paraId="31E9CAF4" w14:textId="48BF989C" w:rsidR="002503B4" w:rsidRPr="00B67EE8" w:rsidRDefault="002503B4" w:rsidP="002503B4">
      <w:pPr>
        <w:pStyle w:val="NoSpacing"/>
        <w:numPr>
          <w:ilvl w:val="0"/>
          <w:numId w:val="25"/>
        </w:numPr>
        <w:rPr>
          <w:b/>
          <w:bCs/>
          <w:sz w:val="24"/>
          <w:szCs w:val="24"/>
        </w:rPr>
      </w:pPr>
      <w:r>
        <w:rPr>
          <w:sz w:val="24"/>
          <w:szCs w:val="24"/>
        </w:rPr>
        <w:t xml:space="preserve">Chairperson Lasher asked if </w:t>
      </w:r>
      <w:r w:rsidR="00B67EE8">
        <w:rPr>
          <w:sz w:val="24"/>
          <w:szCs w:val="24"/>
        </w:rPr>
        <w:t>a timeline condition of a</w:t>
      </w:r>
      <w:r>
        <w:rPr>
          <w:sz w:val="24"/>
          <w:szCs w:val="24"/>
        </w:rPr>
        <w:t xml:space="preserve"> variance could be extended.</w:t>
      </w:r>
      <w:r w:rsidR="00B67EE8">
        <w:rPr>
          <w:sz w:val="24"/>
          <w:szCs w:val="24"/>
        </w:rPr>
        <w:t xml:space="preserve">  ZA Harvey </w:t>
      </w:r>
      <w:r w:rsidR="00B67EE8" w:rsidRPr="005F116E">
        <w:rPr>
          <w:bCs/>
          <w:sz w:val="24"/>
          <w:szCs w:val="24"/>
        </w:rPr>
        <w:t>stated that the owner can return to the ZBA and request an extension of the timeline, or an amendment of the variance granted.  The ZBA would not be obligated to approve such an extension/amendment.</w:t>
      </w:r>
    </w:p>
    <w:p w14:paraId="31E9CAF6" w14:textId="77777777" w:rsidR="00977AD1" w:rsidRDefault="00977AD1" w:rsidP="002503B4">
      <w:pPr>
        <w:pStyle w:val="NoSpacing"/>
        <w:numPr>
          <w:ilvl w:val="0"/>
          <w:numId w:val="25"/>
        </w:numPr>
        <w:rPr>
          <w:sz w:val="24"/>
          <w:szCs w:val="24"/>
        </w:rPr>
      </w:pPr>
      <w:r>
        <w:rPr>
          <w:sz w:val="24"/>
          <w:szCs w:val="24"/>
        </w:rPr>
        <w:t>Cronin asked Horrocks if she would be able to give a straight yes or no answer to the possibility of building a primary residence at the site.</w:t>
      </w:r>
    </w:p>
    <w:p w14:paraId="31E9CAF7" w14:textId="77777777" w:rsidR="00977AD1" w:rsidRDefault="00977AD1" w:rsidP="002503B4">
      <w:pPr>
        <w:pStyle w:val="NoSpacing"/>
        <w:numPr>
          <w:ilvl w:val="0"/>
          <w:numId w:val="25"/>
        </w:numPr>
        <w:rPr>
          <w:sz w:val="24"/>
          <w:szCs w:val="24"/>
        </w:rPr>
      </w:pPr>
      <w:r>
        <w:rPr>
          <w:sz w:val="24"/>
          <w:szCs w:val="24"/>
        </w:rPr>
        <w:t>Horrocks said with her medical history, she could not answer that question.</w:t>
      </w:r>
    </w:p>
    <w:p w14:paraId="31E9CAF9" w14:textId="1187D183" w:rsidR="00977AD1" w:rsidRPr="005F116E" w:rsidRDefault="00977AD1" w:rsidP="005F116E">
      <w:pPr>
        <w:pStyle w:val="NoSpacing"/>
        <w:numPr>
          <w:ilvl w:val="0"/>
          <w:numId w:val="25"/>
        </w:numPr>
        <w:rPr>
          <w:sz w:val="24"/>
          <w:szCs w:val="24"/>
        </w:rPr>
      </w:pPr>
      <w:r>
        <w:rPr>
          <w:sz w:val="24"/>
          <w:szCs w:val="24"/>
        </w:rPr>
        <w:t>Cronin said he agreed with Collison that they cannot put this off for 5 years; they must look at other options.  If approved, the option to build another house or manipulate the garage into a livable structure must come with a time limit.</w:t>
      </w:r>
    </w:p>
    <w:p w14:paraId="31E9CAFA" w14:textId="3BC36718" w:rsidR="00977AD1" w:rsidRPr="00C65273" w:rsidRDefault="00977AD1" w:rsidP="002503B4">
      <w:pPr>
        <w:pStyle w:val="NoSpacing"/>
        <w:numPr>
          <w:ilvl w:val="0"/>
          <w:numId w:val="25"/>
        </w:numPr>
        <w:rPr>
          <w:strike/>
          <w:sz w:val="24"/>
          <w:szCs w:val="24"/>
        </w:rPr>
      </w:pPr>
      <w:r>
        <w:rPr>
          <w:sz w:val="24"/>
          <w:szCs w:val="24"/>
        </w:rPr>
        <w:t xml:space="preserve">ZA Harvey </w:t>
      </w:r>
      <w:r w:rsidR="00B67EE8" w:rsidRPr="005F116E">
        <w:rPr>
          <w:bCs/>
          <w:sz w:val="24"/>
          <w:szCs w:val="24"/>
        </w:rPr>
        <w:t>noted that</w:t>
      </w:r>
      <w:r w:rsidR="00B67EE8">
        <w:rPr>
          <w:sz w:val="24"/>
          <w:szCs w:val="24"/>
        </w:rPr>
        <w:t xml:space="preserve"> a</w:t>
      </w:r>
      <w:r>
        <w:rPr>
          <w:sz w:val="24"/>
          <w:szCs w:val="24"/>
        </w:rPr>
        <w:t xml:space="preserve"> timeline is </w:t>
      </w:r>
      <w:r w:rsidR="005F116E">
        <w:rPr>
          <w:sz w:val="24"/>
          <w:szCs w:val="24"/>
        </w:rPr>
        <w:t>a</w:t>
      </w:r>
      <w:r>
        <w:rPr>
          <w:sz w:val="24"/>
          <w:szCs w:val="24"/>
        </w:rPr>
        <w:t xml:space="preserve"> legitimate </w:t>
      </w:r>
      <w:r w:rsidR="00B67EE8" w:rsidRPr="005F116E">
        <w:rPr>
          <w:bCs/>
          <w:sz w:val="24"/>
          <w:szCs w:val="24"/>
        </w:rPr>
        <w:t>condition</w:t>
      </w:r>
      <w:r w:rsidR="00B67EE8">
        <w:rPr>
          <w:sz w:val="24"/>
          <w:szCs w:val="24"/>
        </w:rPr>
        <w:t xml:space="preserve"> to consider </w:t>
      </w:r>
      <w:r>
        <w:rPr>
          <w:sz w:val="24"/>
          <w:szCs w:val="24"/>
        </w:rPr>
        <w:t xml:space="preserve">but should not be related to </w:t>
      </w:r>
      <w:r w:rsidR="00B67EE8">
        <w:rPr>
          <w:sz w:val="24"/>
          <w:szCs w:val="24"/>
        </w:rPr>
        <w:t xml:space="preserve">the </w:t>
      </w:r>
      <w:r>
        <w:rPr>
          <w:sz w:val="24"/>
          <w:szCs w:val="24"/>
        </w:rPr>
        <w:t xml:space="preserve">circumstances of the </w:t>
      </w:r>
      <w:r w:rsidR="00024A5E">
        <w:rPr>
          <w:sz w:val="24"/>
          <w:szCs w:val="24"/>
        </w:rPr>
        <w:t>owner/</w:t>
      </w:r>
      <w:r w:rsidR="00B67EE8" w:rsidRPr="005F116E">
        <w:rPr>
          <w:bCs/>
          <w:sz w:val="24"/>
          <w:szCs w:val="24"/>
        </w:rPr>
        <w:t>applicant</w:t>
      </w:r>
      <w:r w:rsidRPr="005F116E">
        <w:rPr>
          <w:sz w:val="24"/>
          <w:szCs w:val="24"/>
        </w:rPr>
        <w:t>.</w:t>
      </w:r>
      <w:r>
        <w:rPr>
          <w:sz w:val="24"/>
          <w:szCs w:val="24"/>
        </w:rPr>
        <w:t xml:space="preserve">  The ZBA must not </w:t>
      </w:r>
      <w:r w:rsidR="00B67EE8" w:rsidRPr="005F116E">
        <w:rPr>
          <w:bCs/>
          <w:sz w:val="24"/>
          <w:szCs w:val="24"/>
        </w:rPr>
        <w:t>consider</w:t>
      </w:r>
      <w:r w:rsidR="00B67EE8">
        <w:rPr>
          <w:sz w:val="24"/>
          <w:szCs w:val="24"/>
        </w:rPr>
        <w:t xml:space="preserve"> </w:t>
      </w:r>
      <w:r>
        <w:rPr>
          <w:sz w:val="24"/>
          <w:szCs w:val="24"/>
        </w:rPr>
        <w:t>wealth, health, or other circumstances of this nature</w:t>
      </w:r>
      <w:r w:rsidR="00B67EE8" w:rsidRPr="005F116E">
        <w:rPr>
          <w:sz w:val="24"/>
          <w:szCs w:val="24"/>
        </w:rPr>
        <w:t xml:space="preserve"> </w:t>
      </w:r>
      <w:r w:rsidR="00B67EE8" w:rsidRPr="005F116E">
        <w:rPr>
          <w:bCs/>
          <w:sz w:val="24"/>
          <w:szCs w:val="24"/>
        </w:rPr>
        <w:t xml:space="preserve">but rather </w:t>
      </w:r>
      <w:r w:rsidR="00C65273" w:rsidRPr="005F116E">
        <w:rPr>
          <w:bCs/>
          <w:sz w:val="24"/>
          <w:szCs w:val="24"/>
        </w:rPr>
        <w:t>how or what timeline is needed to ensure consistency with the intent of the ordinance</w:t>
      </w:r>
      <w:r w:rsidRPr="005F116E">
        <w:rPr>
          <w:bCs/>
          <w:sz w:val="24"/>
          <w:szCs w:val="24"/>
        </w:rPr>
        <w:t>.</w:t>
      </w:r>
      <w:r w:rsidRPr="005F116E">
        <w:rPr>
          <w:sz w:val="24"/>
          <w:szCs w:val="24"/>
        </w:rPr>
        <w:t xml:space="preserve">  </w:t>
      </w:r>
    </w:p>
    <w:p w14:paraId="31E9CAFB" w14:textId="77777777" w:rsidR="00977AD1" w:rsidRDefault="00977AD1" w:rsidP="00977AD1">
      <w:pPr>
        <w:pStyle w:val="NoSpacing"/>
        <w:ind w:left="2880"/>
        <w:rPr>
          <w:sz w:val="24"/>
          <w:szCs w:val="24"/>
        </w:rPr>
      </w:pPr>
    </w:p>
    <w:p w14:paraId="31E9CAFD" w14:textId="5256DD8F" w:rsidR="00977AD1" w:rsidRDefault="00977AD1" w:rsidP="00977AD1">
      <w:pPr>
        <w:pStyle w:val="NoSpacing"/>
        <w:numPr>
          <w:ilvl w:val="0"/>
          <w:numId w:val="16"/>
        </w:numPr>
        <w:rPr>
          <w:sz w:val="24"/>
          <w:szCs w:val="24"/>
        </w:rPr>
      </w:pPr>
      <w:r>
        <w:rPr>
          <w:sz w:val="24"/>
          <w:szCs w:val="24"/>
        </w:rPr>
        <w:t xml:space="preserve">Martin-Halm stated that the ordinance </w:t>
      </w:r>
      <w:r w:rsidR="000C3378" w:rsidRPr="000C3378">
        <w:rPr>
          <w:b/>
          <w:bCs/>
          <w:sz w:val="24"/>
          <w:szCs w:val="24"/>
        </w:rPr>
        <w:t>is</w:t>
      </w:r>
      <w:r>
        <w:rPr>
          <w:sz w:val="24"/>
          <w:szCs w:val="24"/>
        </w:rPr>
        <w:t xml:space="preserve"> clearly written</w:t>
      </w:r>
      <w:r w:rsidR="00DA1B4C">
        <w:rPr>
          <w:sz w:val="24"/>
          <w:szCs w:val="24"/>
        </w:rPr>
        <w:t xml:space="preserve">.  It’s been several months/years waiting for the demo to take place. </w:t>
      </w:r>
      <w:r w:rsidR="000C3378" w:rsidRPr="005F116E">
        <w:rPr>
          <w:bCs/>
          <w:sz w:val="24"/>
          <w:szCs w:val="24"/>
        </w:rPr>
        <w:t>She feels that a grant of the variance will serve to extend the nonconforming situation on the property</w:t>
      </w:r>
      <w:r w:rsidR="000C3378" w:rsidRPr="005F116E">
        <w:rPr>
          <w:sz w:val="24"/>
          <w:szCs w:val="24"/>
        </w:rPr>
        <w:t>.</w:t>
      </w:r>
    </w:p>
    <w:p w14:paraId="3EB31D23" w14:textId="62AD2CAA" w:rsidR="00C65273" w:rsidRPr="005F116E" w:rsidRDefault="00DA1B4C" w:rsidP="005F116E">
      <w:pPr>
        <w:pStyle w:val="NoSpacing"/>
        <w:numPr>
          <w:ilvl w:val="0"/>
          <w:numId w:val="16"/>
        </w:numPr>
        <w:rPr>
          <w:sz w:val="24"/>
          <w:szCs w:val="24"/>
        </w:rPr>
      </w:pPr>
      <w:r>
        <w:rPr>
          <w:sz w:val="24"/>
          <w:szCs w:val="24"/>
        </w:rPr>
        <w:t>Madaras agreed that it would extend the problem.</w:t>
      </w:r>
    </w:p>
    <w:p w14:paraId="4C9978B4" w14:textId="5953C35B" w:rsidR="001A3125" w:rsidRPr="005F116E" w:rsidRDefault="00C65273" w:rsidP="001A3125">
      <w:pPr>
        <w:pStyle w:val="NoSpacing"/>
        <w:numPr>
          <w:ilvl w:val="0"/>
          <w:numId w:val="16"/>
        </w:numPr>
        <w:rPr>
          <w:bCs/>
          <w:sz w:val="24"/>
          <w:szCs w:val="24"/>
        </w:rPr>
      </w:pPr>
      <w:r w:rsidRPr="005F116E">
        <w:rPr>
          <w:bCs/>
          <w:sz w:val="24"/>
          <w:szCs w:val="24"/>
        </w:rPr>
        <w:t>It was noted that the above findings were based on the application documents presented and the representations made by the applicant at the meeting.</w:t>
      </w:r>
    </w:p>
    <w:p w14:paraId="31E9CB07" w14:textId="091D1A8C" w:rsidR="009D41F8" w:rsidRDefault="009D41F8" w:rsidP="00977AD1">
      <w:pPr>
        <w:pStyle w:val="NoSpacing"/>
        <w:numPr>
          <w:ilvl w:val="0"/>
          <w:numId w:val="16"/>
        </w:numPr>
        <w:rPr>
          <w:sz w:val="24"/>
          <w:szCs w:val="24"/>
        </w:rPr>
      </w:pPr>
      <w:r>
        <w:rPr>
          <w:sz w:val="24"/>
          <w:szCs w:val="24"/>
        </w:rPr>
        <w:t xml:space="preserve">Chairperson Lasher made a motion to grant </w:t>
      </w:r>
      <w:r w:rsidRPr="005F116E">
        <w:rPr>
          <w:sz w:val="24"/>
          <w:szCs w:val="24"/>
        </w:rPr>
        <w:t xml:space="preserve">variance </w:t>
      </w:r>
      <w:r w:rsidR="001A3125" w:rsidRPr="005F116E">
        <w:rPr>
          <w:bCs/>
          <w:sz w:val="24"/>
          <w:szCs w:val="24"/>
        </w:rPr>
        <w:t>approval from Section 5.2 so as to allow for the retention of the existing 30 ft x 34 ft (1020 sq ft) detached garage (accessory building) on the subject site in the absence of a principal building/use</w:t>
      </w:r>
      <w:r w:rsidR="008F5E5E" w:rsidRPr="005F116E">
        <w:rPr>
          <w:bCs/>
          <w:sz w:val="24"/>
          <w:szCs w:val="24"/>
        </w:rPr>
        <w:t>,</w:t>
      </w:r>
      <w:r w:rsidRPr="005F116E">
        <w:rPr>
          <w:sz w:val="24"/>
          <w:szCs w:val="24"/>
        </w:rPr>
        <w:t xml:space="preserve"> </w:t>
      </w:r>
      <w:r>
        <w:rPr>
          <w:sz w:val="24"/>
          <w:szCs w:val="24"/>
        </w:rPr>
        <w:t xml:space="preserve">based </w:t>
      </w:r>
      <w:r w:rsidR="001A3125">
        <w:rPr>
          <w:sz w:val="24"/>
          <w:szCs w:val="24"/>
        </w:rPr>
        <w:t xml:space="preserve">upon the findings </w:t>
      </w:r>
      <w:r w:rsidR="001A3125" w:rsidRPr="005F116E">
        <w:rPr>
          <w:bCs/>
          <w:sz w:val="24"/>
          <w:szCs w:val="24"/>
        </w:rPr>
        <w:t>of the Board</w:t>
      </w:r>
      <w:r w:rsidRPr="005F116E">
        <w:rPr>
          <w:sz w:val="24"/>
          <w:szCs w:val="24"/>
        </w:rPr>
        <w:t xml:space="preserve"> </w:t>
      </w:r>
      <w:r w:rsidR="001A3125" w:rsidRPr="005F116E">
        <w:rPr>
          <w:bCs/>
          <w:sz w:val="24"/>
          <w:szCs w:val="24"/>
        </w:rPr>
        <w:t>on Variance</w:t>
      </w:r>
      <w:r w:rsidRPr="005F116E">
        <w:rPr>
          <w:sz w:val="24"/>
          <w:szCs w:val="24"/>
        </w:rPr>
        <w:t xml:space="preserve"> </w:t>
      </w:r>
      <w:r>
        <w:rPr>
          <w:sz w:val="24"/>
          <w:szCs w:val="24"/>
        </w:rPr>
        <w:t>Criteria #2 and #5</w:t>
      </w:r>
      <w:r w:rsidR="001A3125">
        <w:rPr>
          <w:sz w:val="24"/>
          <w:szCs w:val="24"/>
        </w:rPr>
        <w:t xml:space="preserve"> </w:t>
      </w:r>
      <w:r w:rsidR="001A3125" w:rsidRPr="005F116E">
        <w:rPr>
          <w:bCs/>
          <w:sz w:val="24"/>
          <w:szCs w:val="24"/>
        </w:rPr>
        <w:t xml:space="preserve">set forth in </w:t>
      </w:r>
      <w:r w:rsidR="0064104E" w:rsidRPr="005F116E">
        <w:rPr>
          <w:bCs/>
          <w:sz w:val="24"/>
          <w:szCs w:val="24"/>
        </w:rPr>
        <w:t xml:space="preserve">Zoning Ordinance </w:t>
      </w:r>
      <w:r w:rsidR="001A3125" w:rsidRPr="005F116E">
        <w:rPr>
          <w:bCs/>
          <w:sz w:val="24"/>
          <w:szCs w:val="24"/>
        </w:rPr>
        <w:t>Section 18.6</w:t>
      </w:r>
      <w:r w:rsidRPr="005F116E">
        <w:rPr>
          <w:sz w:val="24"/>
          <w:szCs w:val="24"/>
        </w:rPr>
        <w:t>,</w:t>
      </w:r>
      <w:r w:rsidR="008F5E5E">
        <w:rPr>
          <w:sz w:val="24"/>
          <w:szCs w:val="24"/>
        </w:rPr>
        <w:t xml:space="preserve"> with the condition</w:t>
      </w:r>
      <w:r w:rsidR="00024A5E">
        <w:rPr>
          <w:sz w:val="24"/>
          <w:szCs w:val="24"/>
        </w:rPr>
        <w:t xml:space="preserve"> </w:t>
      </w:r>
      <w:r w:rsidR="00024A5E" w:rsidRPr="001A3125">
        <w:rPr>
          <w:sz w:val="24"/>
          <w:szCs w:val="24"/>
        </w:rPr>
        <w:t xml:space="preserve">that </w:t>
      </w:r>
      <w:r w:rsidR="001A3125" w:rsidRPr="005F116E">
        <w:rPr>
          <w:bCs/>
          <w:sz w:val="24"/>
          <w:szCs w:val="24"/>
        </w:rPr>
        <w:t xml:space="preserve">a principal building/use is established </w:t>
      </w:r>
      <w:r w:rsidR="008F5E5E" w:rsidRPr="005F116E">
        <w:rPr>
          <w:bCs/>
          <w:sz w:val="24"/>
          <w:szCs w:val="24"/>
        </w:rPr>
        <w:t xml:space="preserve">on the property </w:t>
      </w:r>
      <w:r w:rsidR="008F5E5E">
        <w:rPr>
          <w:sz w:val="24"/>
          <w:szCs w:val="24"/>
        </w:rPr>
        <w:t xml:space="preserve">and </w:t>
      </w:r>
      <w:r w:rsidR="001A3125" w:rsidRPr="005F116E">
        <w:rPr>
          <w:bCs/>
          <w:sz w:val="24"/>
          <w:szCs w:val="24"/>
        </w:rPr>
        <w:t>receives</w:t>
      </w:r>
      <w:r w:rsidR="008F5E5E">
        <w:rPr>
          <w:sz w:val="24"/>
          <w:szCs w:val="24"/>
        </w:rPr>
        <w:t xml:space="preserve"> a Certificate of Occupancy within two (2) years of this decision.  Motion supported by Cronin.</w:t>
      </w:r>
    </w:p>
    <w:p w14:paraId="31E9CB08" w14:textId="77777777" w:rsidR="008F5E5E" w:rsidRDefault="008F5E5E" w:rsidP="008F5E5E">
      <w:pPr>
        <w:pStyle w:val="NoSpacing"/>
        <w:ind w:left="2160"/>
        <w:rPr>
          <w:sz w:val="24"/>
          <w:szCs w:val="24"/>
        </w:rPr>
      </w:pPr>
      <w:r>
        <w:rPr>
          <w:sz w:val="24"/>
          <w:szCs w:val="24"/>
        </w:rPr>
        <w:t>Roll Call Vote:  Collison – Aye</w:t>
      </w:r>
    </w:p>
    <w:p w14:paraId="31E9CB09" w14:textId="77777777" w:rsidR="008F5E5E" w:rsidRDefault="008F5E5E" w:rsidP="008F5E5E">
      <w:pPr>
        <w:pStyle w:val="NoSpacing"/>
        <w:ind w:left="2160"/>
        <w:rPr>
          <w:sz w:val="24"/>
          <w:szCs w:val="24"/>
        </w:rPr>
      </w:pPr>
      <w:r>
        <w:rPr>
          <w:sz w:val="24"/>
          <w:szCs w:val="24"/>
        </w:rPr>
        <w:tab/>
      </w:r>
      <w:r>
        <w:rPr>
          <w:sz w:val="24"/>
          <w:szCs w:val="24"/>
        </w:rPr>
        <w:tab/>
        <w:t>Martin-Halm – Nay</w:t>
      </w:r>
    </w:p>
    <w:p w14:paraId="31E9CB0A" w14:textId="77777777" w:rsidR="008F5E5E" w:rsidRDefault="008F5E5E" w:rsidP="008F5E5E">
      <w:pPr>
        <w:pStyle w:val="NoSpacing"/>
        <w:ind w:left="2160"/>
        <w:rPr>
          <w:sz w:val="24"/>
          <w:szCs w:val="24"/>
        </w:rPr>
      </w:pPr>
      <w:r>
        <w:rPr>
          <w:sz w:val="24"/>
          <w:szCs w:val="24"/>
        </w:rPr>
        <w:tab/>
      </w:r>
      <w:r>
        <w:rPr>
          <w:sz w:val="24"/>
          <w:szCs w:val="24"/>
        </w:rPr>
        <w:tab/>
        <w:t>Cronin – Aye</w:t>
      </w:r>
    </w:p>
    <w:p w14:paraId="31E9CB0B" w14:textId="77777777" w:rsidR="008F5E5E" w:rsidRDefault="008F5E5E" w:rsidP="008F5E5E">
      <w:pPr>
        <w:pStyle w:val="NoSpacing"/>
        <w:ind w:left="2160"/>
        <w:rPr>
          <w:sz w:val="24"/>
          <w:szCs w:val="24"/>
        </w:rPr>
      </w:pPr>
      <w:r>
        <w:rPr>
          <w:sz w:val="24"/>
          <w:szCs w:val="24"/>
        </w:rPr>
        <w:tab/>
      </w:r>
      <w:r>
        <w:rPr>
          <w:sz w:val="24"/>
          <w:szCs w:val="24"/>
        </w:rPr>
        <w:tab/>
        <w:t>Madaras Nay</w:t>
      </w:r>
    </w:p>
    <w:p w14:paraId="31E9CB0C" w14:textId="77777777" w:rsidR="008F5E5E" w:rsidRDefault="008F5E5E" w:rsidP="008F5E5E">
      <w:pPr>
        <w:pStyle w:val="NoSpacing"/>
        <w:ind w:left="2160"/>
        <w:rPr>
          <w:sz w:val="24"/>
          <w:szCs w:val="24"/>
        </w:rPr>
      </w:pPr>
      <w:r>
        <w:rPr>
          <w:sz w:val="24"/>
          <w:szCs w:val="24"/>
        </w:rPr>
        <w:tab/>
      </w:r>
      <w:r>
        <w:rPr>
          <w:sz w:val="24"/>
          <w:szCs w:val="24"/>
        </w:rPr>
        <w:tab/>
        <w:t>Lasher – Aye</w:t>
      </w:r>
    </w:p>
    <w:p w14:paraId="31E9CB0D" w14:textId="77777777" w:rsidR="0080661E" w:rsidRDefault="008F5E5E" w:rsidP="0080661E">
      <w:pPr>
        <w:pStyle w:val="NoSpacing"/>
        <w:ind w:left="2160"/>
        <w:rPr>
          <w:sz w:val="24"/>
          <w:szCs w:val="24"/>
        </w:rPr>
      </w:pPr>
      <w:r>
        <w:rPr>
          <w:sz w:val="24"/>
          <w:szCs w:val="24"/>
        </w:rPr>
        <w:t>Motion approved.</w:t>
      </w:r>
    </w:p>
    <w:p w14:paraId="31E9CB0E" w14:textId="2F0C634F" w:rsidR="008F5E5E" w:rsidRDefault="008F5E5E" w:rsidP="008F5E5E">
      <w:pPr>
        <w:pStyle w:val="NoSpacing"/>
        <w:numPr>
          <w:ilvl w:val="0"/>
          <w:numId w:val="16"/>
        </w:numPr>
        <w:rPr>
          <w:sz w:val="24"/>
          <w:szCs w:val="24"/>
        </w:rPr>
      </w:pPr>
      <w:r>
        <w:rPr>
          <w:sz w:val="24"/>
          <w:szCs w:val="24"/>
        </w:rPr>
        <w:t xml:space="preserve">Chairperson Lasher stated that he appreciated the Zoning </w:t>
      </w:r>
      <w:r w:rsidRPr="005F116E">
        <w:rPr>
          <w:bCs/>
          <w:sz w:val="24"/>
          <w:szCs w:val="24"/>
        </w:rPr>
        <w:t xml:space="preserve">Board </w:t>
      </w:r>
      <w:r w:rsidR="00DB109B" w:rsidRPr="005F116E">
        <w:rPr>
          <w:bCs/>
          <w:sz w:val="24"/>
          <w:szCs w:val="24"/>
        </w:rPr>
        <w:t>of Appeals</w:t>
      </w:r>
      <w:r w:rsidR="00DB109B" w:rsidRPr="005F116E">
        <w:rPr>
          <w:sz w:val="24"/>
          <w:szCs w:val="24"/>
        </w:rPr>
        <w:t xml:space="preserve"> </w:t>
      </w:r>
      <w:r w:rsidR="00DB109B">
        <w:rPr>
          <w:sz w:val="24"/>
          <w:szCs w:val="24"/>
        </w:rPr>
        <w:t>m</w:t>
      </w:r>
      <w:r>
        <w:rPr>
          <w:sz w:val="24"/>
          <w:szCs w:val="24"/>
        </w:rPr>
        <w:t>embers for their good discussion and input.</w:t>
      </w:r>
    </w:p>
    <w:p w14:paraId="31E9CB10" w14:textId="3360C391" w:rsidR="00FF50A5" w:rsidRPr="00DB109B" w:rsidRDefault="00644A27" w:rsidP="00FF50A5">
      <w:pPr>
        <w:pStyle w:val="NoSpacing"/>
        <w:numPr>
          <w:ilvl w:val="0"/>
          <w:numId w:val="16"/>
        </w:numPr>
        <w:rPr>
          <w:strike/>
          <w:sz w:val="24"/>
          <w:szCs w:val="24"/>
        </w:rPr>
      </w:pPr>
      <w:r w:rsidRPr="005F116E">
        <w:rPr>
          <w:bCs/>
          <w:sz w:val="24"/>
          <w:szCs w:val="24"/>
        </w:rPr>
        <w:t>In response to a question</w:t>
      </w:r>
      <w:r>
        <w:rPr>
          <w:sz w:val="24"/>
          <w:szCs w:val="24"/>
        </w:rPr>
        <w:t xml:space="preserve">, </w:t>
      </w:r>
      <w:r w:rsidR="005F116E">
        <w:rPr>
          <w:sz w:val="24"/>
          <w:szCs w:val="24"/>
        </w:rPr>
        <w:t>ZA Harvey</w:t>
      </w:r>
      <w:r w:rsidR="00DB109B" w:rsidRPr="00DB109B">
        <w:rPr>
          <w:sz w:val="24"/>
          <w:szCs w:val="24"/>
        </w:rPr>
        <w:t xml:space="preserve"> </w:t>
      </w:r>
      <w:r w:rsidRPr="005F116E">
        <w:rPr>
          <w:bCs/>
          <w:sz w:val="24"/>
          <w:szCs w:val="24"/>
        </w:rPr>
        <w:t>explained</w:t>
      </w:r>
      <w:r w:rsidR="00DB109B" w:rsidRPr="005F116E">
        <w:rPr>
          <w:bCs/>
          <w:sz w:val="24"/>
          <w:szCs w:val="24"/>
        </w:rPr>
        <w:t xml:space="preserve"> that the variance and the conditions of the variance run with the property, not the applicant.</w:t>
      </w:r>
    </w:p>
    <w:p w14:paraId="31E9CB11" w14:textId="77777777" w:rsidR="000719F6" w:rsidRPr="000719F6" w:rsidRDefault="000719F6" w:rsidP="004D01C8">
      <w:pPr>
        <w:pStyle w:val="NoSpacing"/>
        <w:rPr>
          <w:sz w:val="24"/>
          <w:szCs w:val="24"/>
        </w:rPr>
      </w:pPr>
    </w:p>
    <w:p w14:paraId="31E9CB12" w14:textId="77777777" w:rsidR="00214460" w:rsidRDefault="00214460" w:rsidP="00214460">
      <w:pPr>
        <w:pStyle w:val="NoSpacing"/>
        <w:numPr>
          <w:ilvl w:val="0"/>
          <w:numId w:val="1"/>
        </w:numPr>
        <w:rPr>
          <w:b/>
          <w:sz w:val="24"/>
          <w:szCs w:val="24"/>
        </w:rPr>
      </w:pPr>
      <w:r w:rsidRPr="00214460">
        <w:rPr>
          <w:b/>
          <w:sz w:val="24"/>
          <w:szCs w:val="24"/>
        </w:rPr>
        <w:t xml:space="preserve">Board Member Comments </w:t>
      </w:r>
      <w:r w:rsidR="004D01C8" w:rsidRPr="00DB109B">
        <w:rPr>
          <w:bCs/>
          <w:sz w:val="24"/>
          <w:szCs w:val="24"/>
        </w:rPr>
        <w:t>–</w:t>
      </w:r>
      <w:r w:rsidR="00FF50A5" w:rsidRPr="00DB109B">
        <w:rPr>
          <w:bCs/>
          <w:sz w:val="24"/>
          <w:szCs w:val="24"/>
        </w:rPr>
        <w:t xml:space="preserve"> none</w:t>
      </w:r>
    </w:p>
    <w:p w14:paraId="31E9CB13" w14:textId="77777777" w:rsidR="004D01C8" w:rsidRDefault="004D01C8" w:rsidP="004D01C8">
      <w:pPr>
        <w:pStyle w:val="NoSpacing"/>
        <w:ind w:left="720"/>
        <w:rPr>
          <w:b/>
          <w:sz w:val="24"/>
          <w:szCs w:val="24"/>
        </w:rPr>
      </w:pPr>
    </w:p>
    <w:p w14:paraId="31E9CB14" w14:textId="77777777" w:rsidR="00E629C7" w:rsidRPr="00FF50A5" w:rsidRDefault="004D099D" w:rsidP="00FF50A5">
      <w:pPr>
        <w:pStyle w:val="NoSpacing"/>
        <w:numPr>
          <w:ilvl w:val="0"/>
          <w:numId w:val="1"/>
        </w:numPr>
        <w:rPr>
          <w:b/>
          <w:sz w:val="24"/>
          <w:szCs w:val="24"/>
        </w:rPr>
      </w:pPr>
      <w:r w:rsidRPr="004D099D">
        <w:rPr>
          <w:b/>
          <w:sz w:val="24"/>
          <w:szCs w:val="24"/>
        </w:rPr>
        <w:t xml:space="preserve">Adjournment </w:t>
      </w:r>
      <w:r w:rsidRPr="004D099D">
        <w:rPr>
          <w:sz w:val="24"/>
          <w:szCs w:val="24"/>
        </w:rPr>
        <w:t>– Motion by Lasher</w:t>
      </w:r>
      <w:r w:rsidR="0070351C">
        <w:rPr>
          <w:sz w:val="24"/>
          <w:szCs w:val="24"/>
        </w:rPr>
        <w:t xml:space="preserve"> to adjourn at 7:4</w:t>
      </w:r>
      <w:r>
        <w:rPr>
          <w:sz w:val="24"/>
          <w:szCs w:val="24"/>
        </w:rPr>
        <w:t>7 pm, second by Collison.  All ayes.</w:t>
      </w:r>
    </w:p>
    <w:sectPr w:rsidR="00E629C7" w:rsidRPr="00FF5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660EB" w14:textId="77777777" w:rsidR="00EC2E43" w:rsidRDefault="00EC2E43" w:rsidP="00466BFD">
      <w:pPr>
        <w:spacing w:after="0" w:line="240" w:lineRule="auto"/>
      </w:pPr>
      <w:r>
        <w:separator/>
      </w:r>
    </w:p>
  </w:endnote>
  <w:endnote w:type="continuationSeparator" w:id="0">
    <w:p w14:paraId="2620170D" w14:textId="77777777" w:rsidR="00EC2E43" w:rsidRDefault="00EC2E43" w:rsidP="0046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63576"/>
      <w:docPartObj>
        <w:docPartGallery w:val="Page Numbers (Bottom of Page)"/>
        <w:docPartUnique/>
      </w:docPartObj>
    </w:sdtPr>
    <w:sdtEndPr>
      <w:rPr>
        <w:noProof/>
      </w:rPr>
    </w:sdtEndPr>
    <w:sdtContent>
      <w:p w14:paraId="31E9CB19" w14:textId="77777777" w:rsidR="00466BFD" w:rsidRDefault="00466BFD">
        <w:pPr>
          <w:pStyle w:val="Footer"/>
          <w:jc w:val="center"/>
        </w:pPr>
        <w:r>
          <w:fldChar w:fldCharType="begin"/>
        </w:r>
        <w:r>
          <w:instrText xml:space="preserve"> PAGE   \* MERGEFORMAT </w:instrText>
        </w:r>
        <w:r>
          <w:fldChar w:fldCharType="separate"/>
        </w:r>
        <w:r w:rsidR="00A96B20">
          <w:rPr>
            <w:noProof/>
          </w:rPr>
          <w:t>7</w:t>
        </w:r>
        <w:r>
          <w:rPr>
            <w:noProof/>
          </w:rPr>
          <w:fldChar w:fldCharType="end"/>
        </w:r>
      </w:p>
    </w:sdtContent>
  </w:sdt>
  <w:p w14:paraId="31E9CB1A" w14:textId="77777777" w:rsidR="00466BFD" w:rsidRDefault="0046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6929A" w14:textId="77777777" w:rsidR="00EC2E43" w:rsidRDefault="00EC2E43" w:rsidP="00466BFD">
      <w:pPr>
        <w:spacing w:after="0" w:line="240" w:lineRule="auto"/>
      </w:pPr>
      <w:r>
        <w:separator/>
      </w:r>
    </w:p>
  </w:footnote>
  <w:footnote w:type="continuationSeparator" w:id="0">
    <w:p w14:paraId="4B453AA3" w14:textId="77777777" w:rsidR="00EC2E43" w:rsidRDefault="00EC2E43" w:rsidP="00466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AA5"/>
    <w:multiLevelType w:val="hybridMultilevel"/>
    <w:tmpl w:val="5FF81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A84EF7"/>
    <w:multiLevelType w:val="hybridMultilevel"/>
    <w:tmpl w:val="4B4C37F2"/>
    <w:lvl w:ilvl="0" w:tplc="19427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05335"/>
    <w:multiLevelType w:val="hybridMultilevel"/>
    <w:tmpl w:val="EE68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DC4"/>
    <w:multiLevelType w:val="hybridMultilevel"/>
    <w:tmpl w:val="A42A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84808"/>
    <w:multiLevelType w:val="hybridMultilevel"/>
    <w:tmpl w:val="4FA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816AC"/>
    <w:multiLevelType w:val="hybridMultilevel"/>
    <w:tmpl w:val="F5E6F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D2770E"/>
    <w:multiLevelType w:val="hybridMultilevel"/>
    <w:tmpl w:val="2842DA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DA7D92"/>
    <w:multiLevelType w:val="hybridMultilevel"/>
    <w:tmpl w:val="DC7C0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4165F"/>
    <w:multiLevelType w:val="hybridMultilevel"/>
    <w:tmpl w:val="D47637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421223"/>
    <w:multiLevelType w:val="hybridMultilevel"/>
    <w:tmpl w:val="32D0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FC68BF"/>
    <w:multiLevelType w:val="hybridMultilevel"/>
    <w:tmpl w:val="9BDCE1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0FD2431"/>
    <w:multiLevelType w:val="hybridMultilevel"/>
    <w:tmpl w:val="63B46CF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BD76B7D"/>
    <w:multiLevelType w:val="hybridMultilevel"/>
    <w:tmpl w:val="DDD0F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8830E6"/>
    <w:multiLevelType w:val="hybridMultilevel"/>
    <w:tmpl w:val="2ED2A32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FA11D52"/>
    <w:multiLevelType w:val="hybridMultilevel"/>
    <w:tmpl w:val="C53626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02E27D8"/>
    <w:multiLevelType w:val="hybridMultilevel"/>
    <w:tmpl w:val="7E66A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27D79"/>
    <w:multiLevelType w:val="hybridMultilevel"/>
    <w:tmpl w:val="A42A8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623DAA"/>
    <w:multiLevelType w:val="hybridMultilevel"/>
    <w:tmpl w:val="C9AECC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80C68B9"/>
    <w:multiLevelType w:val="hybridMultilevel"/>
    <w:tmpl w:val="A95016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9DF6B55"/>
    <w:multiLevelType w:val="hybridMultilevel"/>
    <w:tmpl w:val="D15C5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F47BA6"/>
    <w:multiLevelType w:val="hybridMultilevel"/>
    <w:tmpl w:val="CE0C5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4D38D6"/>
    <w:multiLevelType w:val="hybridMultilevel"/>
    <w:tmpl w:val="5F300F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16B6834"/>
    <w:multiLevelType w:val="hybridMultilevel"/>
    <w:tmpl w:val="A2A645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35B2F63"/>
    <w:multiLevelType w:val="hybridMultilevel"/>
    <w:tmpl w:val="A12811AE"/>
    <w:lvl w:ilvl="0" w:tplc="D4C62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F3505B"/>
    <w:multiLevelType w:val="hybridMultilevel"/>
    <w:tmpl w:val="F12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6"/>
  </w:num>
  <w:num w:numId="4">
    <w:abstractNumId w:val="15"/>
  </w:num>
  <w:num w:numId="5">
    <w:abstractNumId w:val="7"/>
  </w:num>
  <w:num w:numId="6">
    <w:abstractNumId w:val="1"/>
  </w:num>
  <w:num w:numId="7">
    <w:abstractNumId w:val="9"/>
  </w:num>
  <w:num w:numId="8">
    <w:abstractNumId w:val="10"/>
  </w:num>
  <w:num w:numId="9">
    <w:abstractNumId w:val="19"/>
  </w:num>
  <w:num w:numId="10">
    <w:abstractNumId w:val="4"/>
  </w:num>
  <w:num w:numId="11">
    <w:abstractNumId w:val="20"/>
  </w:num>
  <w:num w:numId="12">
    <w:abstractNumId w:val="3"/>
  </w:num>
  <w:num w:numId="13">
    <w:abstractNumId w:val="5"/>
  </w:num>
  <w:num w:numId="14">
    <w:abstractNumId w:val="0"/>
  </w:num>
  <w:num w:numId="15">
    <w:abstractNumId w:val="24"/>
  </w:num>
  <w:num w:numId="16">
    <w:abstractNumId w:val="12"/>
  </w:num>
  <w:num w:numId="17">
    <w:abstractNumId w:val="6"/>
  </w:num>
  <w:num w:numId="18">
    <w:abstractNumId w:val="8"/>
  </w:num>
  <w:num w:numId="19">
    <w:abstractNumId w:val="11"/>
  </w:num>
  <w:num w:numId="20">
    <w:abstractNumId w:val="14"/>
  </w:num>
  <w:num w:numId="21">
    <w:abstractNumId w:val="13"/>
  </w:num>
  <w:num w:numId="22">
    <w:abstractNumId w:val="21"/>
  </w:num>
  <w:num w:numId="23">
    <w:abstractNumId w:val="1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7"/>
    <w:rsid w:val="00005692"/>
    <w:rsid w:val="00024A5E"/>
    <w:rsid w:val="000719F6"/>
    <w:rsid w:val="00081DA6"/>
    <w:rsid w:val="000C3378"/>
    <w:rsid w:val="001233C6"/>
    <w:rsid w:val="00144529"/>
    <w:rsid w:val="00170061"/>
    <w:rsid w:val="001A3125"/>
    <w:rsid w:val="00214460"/>
    <w:rsid w:val="002503B4"/>
    <w:rsid w:val="00250E5F"/>
    <w:rsid w:val="00314AAE"/>
    <w:rsid w:val="00345F46"/>
    <w:rsid w:val="00347A9D"/>
    <w:rsid w:val="00347F95"/>
    <w:rsid w:val="003A4197"/>
    <w:rsid w:val="003A470E"/>
    <w:rsid w:val="003F0A40"/>
    <w:rsid w:val="00412C15"/>
    <w:rsid w:val="0042109F"/>
    <w:rsid w:val="00466BFD"/>
    <w:rsid w:val="00482E0F"/>
    <w:rsid w:val="004A7C40"/>
    <w:rsid w:val="004B66D7"/>
    <w:rsid w:val="004D01C8"/>
    <w:rsid w:val="004D099D"/>
    <w:rsid w:val="004D64CE"/>
    <w:rsid w:val="0051331B"/>
    <w:rsid w:val="00552DBE"/>
    <w:rsid w:val="00581290"/>
    <w:rsid w:val="0058144D"/>
    <w:rsid w:val="005A3229"/>
    <w:rsid w:val="005F116E"/>
    <w:rsid w:val="006178CA"/>
    <w:rsid w:val="00632C4C"/>
    <w:rsid w:val="0064104E"/>
    <w:rsid w:val="00644A27"/>
    <w:rsid w:val="00674202"/>
    <w:rsid w:val="006B5E65"/>
    <w:rsid w:val="006C76A3"/>
    <w:rsid w:val="0070351C"/>
    <w:rsid w:val="00727F99"/>
    <w:rsid w:val="007D5A19"/>
    <w:rsid w:val="00803421"/>
    <w:rsid w:val="0080661E"/>
    <w:rsid w:val="008159E8"/>
    <w:rsid w:val="008516A5"/>
    <w:rsid w:val="0087708E"/>
    <w:rsid w:val="008E46CE"/>
    <w:rsid w:val="008E5358"/>
    <w:rsid w:val="008F5E5E"/>
    <w:rsid w:val="00915C4D"/>
    <w:rsid w:val="0092371D"/>
    <w:rsid w:val="009366A2"/>
    <w:rsid w:val="009548BA"/>
    <w:rsid w:val="00977AD1"/>
    <w:rsid w:val="00990AD9"/>
    <w:rsid w:val="009B5AF2"/>
    <w:rsid w:val="009C4B9E"/>
    <w:rsid w:val="009D41F8"/>
    <w:rsid w:val="00A1232D"/>
    <w:rsid w:val="00A96B20"/>
    <w:rsid w:val="00AA33A6"/>
    <w:rsid w:val="00AE024B"/>
    <w:rsid w:val="00B32869"/>
    <w:rsid w:val="00B63164"/>
    <w:rsid w:val="00B67EE8"/>
    <w:rsid w:val="00B91D0F"/>
    <w:rsid w:val="00BB1569"/>
    <w:rsid w:val="00BF198E"/>
    <w:rsid w:val="00C27B7A"/>
    <w:rsid w:val="00C65273"/>
    <w:rsid w:val="00C83EF1"/>
    <w:rsid w:val="00D03596"/>
    <w:rsid w:val="00D12B4D"/>
    <w:rsid w:val="00D57B87"/>
    <w:rsid w:val="00D66B7C"/>
    <w:rsid w:val="00DA1128"/>
    <w:rsid w:val="00DA1B4C"/>
    <w:rsid w:val="00DA7CAC"/>
    <w:rsid w:val="00DB109B"/>
    <w:rsid w:val="00E01DE3"/>
    <w:rsid w:val="00E31CD9"/>
    <w:rsid w:val="00E629C7"/>
    <w:rsid w:val="00EC2E43"/>
    <w:rsid w:val="00EE1AC8"/>
    <w:rsid w:val="00F10D53"/>
    <w:rsid w:val="00F65E41"/>
    <w:rsid w:val="00FA7805"/>
    <w:rsid w:val="00FB2B30"/>
    <w:rsid w:val="00FE333B"/>
    <w:rsid w:val="00F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CA82"/>
  <w15:chartTrackingRefBased/>
  <w15:docId w15:val="{2BD68BA6-B472-4A74-88D6-5A3E83D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C7"/>
    <w:pPr>
      <w:spacing w:after="0" w:line="240" w:lineRule="auto"/>
    </w:pPr>
  </w:style>
  <w:style w:type="paragraph" w:styleId="ListParagraph">
    <w:name w:val="List Paragraph"/>
    <w:basedOn w:val="Normal"/>
    <w:uiPriority w:val="34"/>
    <w:qFormat/>
    <w:rsid w:val="00EE1AC8"/>
    <w:pPr>
      <w:ind w:left="720"/>
      <w:contextualSpacing/>
    </w:pPr>
  </w:style>
  <w:style w:type="paragraph" w:styleId="Header">
    <w:name w:val="header"/>
    <w:basedOn w:val="Normal"/>
    <w:link w:val="HeaderChar"/>
    <w:uiPriority w:val="99"/>
    <w:unhideWhenUsed/>
    <w:rsid w:val="00466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FD"/>
  </w:style>
  <w:style w:type="paragraph" w:styleId="Footer">
    <w:name w:val="footer"/>
    <w:basedOn w:val="Normal"/>
    <w:link w:val="FooterChar"/>
    <w:uiPriority w:val="99"/>
    <w:unhideWhenUsed/>
    <w:rsid w:val="00466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3</cp:revision>
  <cp:lastPrinted>2023-07-17T22:41:00Z</cp:lastPrinted>
  <dcterms:created xsi:type="dcterms:W3CDTF">2023-08-15T14:27:00Z</dcterms:created>
  <dcterms:modified xsi:type="dcterms:W3CDTF">2023-08-15T15:11:00Z</dcterms:modified>
</cp:coreProperties>
</file>